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仿宋" w:hAnsi="仿宋" w:eastAsia="仿宋"/>
          <w:sz w:val="30"/>
          <w:szCs w:val="30"/>
          <w:lang w:bidi="zh-CN"/>
        </w:rPr>
      </w:pPr>
      <w:r>
        <w:rPr>
          <w:rFonts w:hint="eastAsia" w:ascii="仿宋" w:hAnsi="仿宋" w:eastAsia="仿宋"/>
          <w:sz w:val="30"/>
          <w:szCs w:val="30"/>
          <w:lang w:bidi="zh-CN"/>
        </w:rPr>
        <w:t>附件3</w:t>
      </w:r>
    </w:p>
    <w:p>
      <w:pPr>
        <w:spacing w:line="360" w:lineRule="auto"/>
        <w:jc w:val="center"/>
        <w:rPr>
          <w:rFonts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“我助妇儿康·大病救助”项目</w:t>
      </w:r>
    </w:p>
    <w:p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救助50种儿童大病目录</w:t>
      </w:r>
    </w:p>
    <w:tbl>
      <w:tblPr>
        <w:tblStyle w:val="3"/>
        <w:tblpPr w:leftFromText="180" w:rightFromText="180" w:vertAnchor="text" w:horzAnchor="page" w:tblpXSpec="center" w:tblpY="7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疾病名称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恶性肿瘤（含白血病）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重大器官移植术或造血干细胞移植术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良性脑肿瘤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重型再生障碍性贫血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终末期肾病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脑炎后遗症或脑膜炎后遗症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急性或亚急性重症肝炎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双耳失聪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双目失明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瘫痪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心脏瓣膜手术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严重脑损伤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严重Ⅲ度烧伤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全身性重症肌无力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严重胰岛素依赖型糖尿病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重症手足口病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严重全身型幼年类风湿性关节炎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严重心肌炎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严重哮喘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急性肾功能衰竭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严重慢性缩窄性心包炎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肝脏切除手术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严重心肌病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严重肠道疾病并发症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溶血性链球菌引起的坏疽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肝功能衰喝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原发性肺动脉高压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严重运动神经元病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29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严重感染性心内膜炎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30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肌营养不良症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31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输血原因致人类免疫缺陷病毒（HIV） 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32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特发性肾上腺皮质功能减退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33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克隆氏病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34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语言能力丧失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35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严重弥漫性系统性硬皮病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36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重症急性岀血坏死性胰腺炎（开愎手术）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37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重症急性坏死性筋膜炎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38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嗜铬细胞瘤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39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软骨发育不良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40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重度多发仿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41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化脓性脑膜炎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42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重度呼吸窘迫综合征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43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小儿重症肺炎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44</w:t>
            </w:r>
          </w:p>
        </w:tc>
        <w:tc>
          <w:tcPr>
            <w:tcW w:w="76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多器官功能障碍综合征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45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严重心律失常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46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儿童系统性红斑狼疮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47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难治性幼年特发性关节炎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48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完全性生长激素缺乏症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49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食管狭窄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50</w:t>
            </w:r>
          </w:p>
        </w:tc>
        <w:tc>
          <w:tcPr>
            <w:tcW w:w="763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骨生长不全症</w:t>
            </w:r>
          </w:p>
        </w:tc>
      </w:tr>
    </w:tbl>
    <w:p>
      <w:pPr>
        <w:pStyle w:val="5"/>
        <w:rPr>
          <w:rFonts w:cs="仿宋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ZDIzMWEwN2E2MDEzNjBjZTZiNTI2ODkwZTllNDcifQ=="/>
  </w:docVars>
  <w:rsids>
    <w:rsidRoot w:val="7FE27BD7"/>
    <w:rsid w:val="7FE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2022-08-05T07:14:00Z</dcterms:created>
  <dc:creator>璐。</dc:creator>
  <cp:lastModifiedBy>璐。</cp:lastModifiedBy>
  <dcterms:modified xsi:type="dcterms:W3CDTF">2022-08-05T07:15:25Z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072D15E75BD04B9CA2AA8412D4BAE348</vt:lpwstr>
  </property>
</Properties>
</file>