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A39" w:rsidRDefault="00A13764">
      <w:pPr>
        <w:spacing w:line="480" w:lineRule="exact"/>
        <w:ind w:left="2088" w:hangingChars="650" w:hanging="2088"/>
        <w:jc w:val="center"/>
        <w:rPr>
          <w:rFonts w:asciiTheme="minorEastAsia" w:hAnsiTheme="minorEastAsia"/>
          <w:b/>
          <w:sz w:val="32"/>
          <w:szCs w:val="32"/>
        </w:rPr>
      </w:pPr>
      <w:r>
        <w:rPr>
          <w:rFonts w:asciiTheme="minorEastAsia" w:hAnsiTheme="minorEastAsia" w:hint="eastAsia"/>
          <w:b/>
          <w:sz w:val="32"/>
          <w:szCs w:val="32"/>
        </w:rPr>
        <w:t>感染损伤、肿瘤、优生、胃功能及高血压类试剂市场调研公告</w:t>
      </w:r>
    </w:p>
    <w:p w:rsidR="00513A39" w:rsidRDefault="00A13764">
      <w:pPr>
        <w:spacing w:line="480" w:lineRule="exact"/>
        <w:jc w:val="left"/>
        <w:rPr>
          <w:rFonts w:ascii="宋体" w:hAnsi="宋体"/>
          <w:sz w:val="24"/>
        </w:rPr>
      </w:pPr>
      <w:r>
        <w:rPr>
          <w:rFonts w:ascii="宋体" w:hAnsi="宋体" w:hint="eastAsia"/>
          <w:sz w:val="24"/>
        </w:rPr>
        <w:t>一、项目内容</w:t>
      </w:r>
    </w:p>
    <w:p w:rsidR="00513A39" w:rsidRDefault="00A13764">
      <w:pPr>
        <w:spacing w:line="480" w:lineRule="exact"/>
        <w:ind w:left="991" w:hangingChars="413" w:hanging="991"/>
        <w:jc w:val="left"/>
        <w:rPr>
          <w:rFonts w:ascii="宋体" w:hAnsi="宋体"/>
          <w:sz w:val="24"/>
        </w:rPr>
      </w:pPr>
      <w:r>
        <w:rPr>
          <w:rFonts w:ascii="宋体" w:hAnsi="宋体" w:hint="eastAsia"/>
          <w:sz w:val="24"/>
        </w:rPr>
        <w:t>1</w:t>
      </w:r>
      <w:r>
        <w:rPr>
          <w:rFonts w:ascii="宋体" w:hAnsi="宋体" w:hint="eastAsia"/>
          <w:sz w:val="24"/>
        </w:rPr>
        <w:t>、项目编号：</w:t>
      </w:r>
      <w:r>
        <w:rPr>
          <w:rFonts w:ascii="宋体" w:hAnsi="宋体" w:hint="eastAsia"/>
          <w:sz w:val="24"/>
        </w:rPr>
        <w:t>XEY2025-SJ-008</w:t>
      </w:r>
    </w:p>
    <w:p w:rsidR="00513A39" w:rsidRDefault="00A13764">
      <w:pPr>
        <w:spacing w:line="480" w:lineRule="exact"/>
        <w:ind w:left="991" w:hangingChars="413" w:hanging="991"/>
        <w:jc w:val="left"/>
        <w:rPr>
          <w:rFonts w:ascii="宋体" w:hAnsi="宋体"/>
          <w:sz w:val="24"/>
        </w:rPr>
      </w:pPr>
      <w:r>
        <w:rPr>
          <w:rFonts w:ascii="宋体" w:hAnsi="宋体" w:hint="eastAsia"/>
          <w:sz w:val="24"/>
        </w:rPr>
        <w:t>2</w:t>
      </w:r>
      <w:r>
        <w:rPr>
          <w:rFonts w:ascii="宋体" w:hAnsi="宋体" w:hint="eastAsia"/>
          <w:sz w:val="24"/>
        </w:rPr>
        <w:t>、项目名称：感染损伤、肿瘤、优生、胃功能及高血压类试剂</w:t>
      </w:r>
    </w:p>
    <w:p w:rsidR="00513A39" w:rsidRDefault="00A13764">
      <w:pPr>
        <w:spacing w:line="480" w:lineRule="exact"/>
        <w:ind w:left="991" w:hangingChars="413" w:hanging="991"/>
        <w:jc w:val="left"/>
        <w:rPr>
          <w:rFonts w:ascii="宋体" w:hAnsi="宋体"/>
          <w:sz w:val="24"/>
        </w:rPr>
      </w:pPr>
      <w:r>
        <w:rPr>
          <w:rFonts w:ascii="宋体" w:hAnsi="宋体" w:hint="eastAsia"/>
          <w:sz w:val="24"/>
        </w:rPr>
        <w:t>3</w:t>
      </w:r>
      <w:r>
        <w:rPr>
          <w:rFonts w:ascii="宋体" w:hAnsi="宋体" w:hint="eastAsia"/>
          <w:sz w:val="24"/>
        </w:rPr>
        <w:t>、项目内容：</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739"/>
        <w:gridCol w:w="3685"/>
        <w:gridCol w:w="1843"/>
        <w:gridCol w:w="1100"/>
      </w:tblGrid>
      <w:tr w:rsidR="00513A39">
        <w:trPr>
          <w:trHeight w:val="348"/>
          <w:jc w:val="center"/>
        </w:trPr>
        <w:tc>
          <w:tcPr>
            <w:tcW w:w="1400" w:type="dxa"/>
            <w:shd w:val="clear" w:color="000000" w:fill="FFFF00"/>
            <w:vAlign w:val="center"/>
          </w:tcPr>
          <w:p w:rsidR="00513A39" w:rsidRDefault="00A13764">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类型</w:t>
            </w:r>
          </w:p>
        </w:tc>
        <w:tc>
          <w:tcPr>
            <w:tcW w:w="739" w:type="dxa"/>
            <w:shd w:val="clear" w:color="auto" w:fill="auto"/>
            <w:vAlign w:val="center"/>
          </w:tcPr>
          <w:p w:rsidR="00513A39" w:rsidRDefault="00A13764">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序号</w:t>
            </w:r>
          </w:p>
        </w:tc>
        <w:tc>
          <w:tcPr>
            <w:tcW w:w="3685" w:type="dxa"/>
            <w:shd w:val="clear" w:color="auto" w:fill="auto"/>
            <w:vAlign w:val="center"/>
          </w:tcPr>
          <w:p w:rsidR="00513A39" w:rsidRDefault="00A13764">
            <w:pPr>
              <w:widowControl/>
              <w:jc w:val="center"/>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试剂名称</w:t>
            </w:r>
          </w:p>
        </w:tc>
        <w:tc>
          <w:tcPr>
            <w:tcW w:w="1843" w:type="dxa"/>
            <w:shd w:val="clear" w:color="auto" w:fill="auto"/>
            <w:vAlign w:val="center"/>
          </w:tcPr>
          <w:p w:rsidR="00513A39" w:rsidRDefault="00A13764">
            <w:pPr>
              <w:widowControl/>
              <w:jc w:val="center"/>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缩写</w:t>
            </w:r>
          </w:p>
        </w:tc>
        <w:tc>
          <w:tcPr>
            <w:tcW w:w="1100" w:type="dxa"/>
            <w:shd w:val="clear" w:color="auto" w:fill="auto"/>
            <w:vAlign w:val="center"/>
          </w:tcPr>
          <w:p w:rsidR="00513A39" w:rsidRDefault="00A13764">
            <w:pPr>
              <w:widowControl/>
              <w:jc w:val="center"/>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备注</w:t>
            </w:r>
          </w:p>
        </w:tc>
      </w:tr>
      <w:tr w:rsidR="00513A39">
        <w:trPr>
          <w:trHeight w:val="348"/>
          <w:jc w:val="center"/>
        </w:trPr>
        <w:tc>
          <w:tcPr>
            <w:tcW w:w="1400" w:type="dxa"/>
            <w:vMerge w:val="restart"/>
            <w:shd w:val="clear" w:color="000000" w:fill="FFFF00"/>
            <w:vAlign w:val="center"/>
          </w:tcPr>
          <w:p w:rsidR="00513A39" w:rsidRDefault="00A13764">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感染损伤类</w:t>
            </w:r>
          </w:p>
        </w:tc>
        <w:tc>
          <w:tcPr>
            <w:tcW w:w="739" w:type="dxa"/>
            <w:shd w:val="clear" w:color="auto" w:fill="auto"/>
            <w:vAlign w:val="center"/>
          </w:tcPr>
          <w:p w:rsidR="00513A39" w:rsidRDefault="00A13764">
            <w:pPr>
              <w:widowControl/>
              <w:ind w:right="36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w:t>
            </w:r>
          </w:p>
        </w:tc>
        <w:tc>
          <w:tcPr>
            <w:tcW w:w="3685" w:type="dxa"/>
            <w:shd w:val="clear" w:color="auto" w:fill="auto"/>
            <w:vAlign w:val="center"/>
          </w:tcPr>
          <w:p w:rsidR="00513A39" w:rsidRDefault="00A13764">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髓过氧化物酶</w:t>
            </w:r>
          </w:p>
        </w:tc>
        <w:tc>
          <w:tcPr>
            <w:tcW w:w="1843" w:type="dxa"/>
            <w:shd w:val="clear" w:color="auto" w:fill="auto"/>
            <w:vAlign w:val="center"/>
          </w:tcPr>
          <w:p w:rsidR="00513A39" w:rsidRDefault="00A13764">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MPO</w:t>
            </w:r>
          </w:p>
        </w:tc>
        <w:tc>
          <w:tcPr>
            <w:tcW w:w="1100" w:type="dxa"/>
            <w:shd w:val="clear" w:color="auto" w:fill="auto"/>
            <w:vAlign w:val="center"/>
          </w:tcPr>
          <w:p w:rsidR="00513A39" w:rsidRDefault="00C14C15" w:rsidP="00C14C15">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可选</w:t>
            </w:r>
          </w:p>
        </w:tc>
      </w:tr>
      <w:tr w:rsidR="00C14C15" w:rsidTr="0032798F">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ind w:right="36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2</w:t>
            </w:r>
          </w:p>
        </w:tc>
        <w:tc>
          <w:tcPr>
            <w:tcW w:w="3685"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α肿瘤坏死因子</w:t>
            </w:r>
          </w:p>
        </w:tc>
        <w:tc>
          <w:tcPr>
            <w:tcW w:w="1843"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TNF-α</w:t>
            </w:r>
          </w:p>
        </w:tc>
        <w:tc>
          <w:tcPr>
            <w:tcW w:w="1100" w:type="dxa"/>
            <w:shd w:val="clear" w:color="auto" w:fill="auto"/>
          </w:tcPr>
          <w:p w:rsidR="00C14C15" w:rsidRDefault="00C14C15" w:rsidP="00C14C15">
            <w:pPr>
              <w:jc w:val="center"/>
            </w:pPr>
            <w:r w:rsidRPr="00197126">
              <w:rPr>
                <w:rFonts w:ascii="宋体" w:eastAsia="宋体" w:hAnsi="宋体" w:cs="宋体" w:hint="eastAsia"/>
                <w:color w:val="000000" w:themeColor="text1"/>
                <w:kern w:val="0"/>
                <w:sz w:val="24"/>
                <w:szCs w:val="24"/>
              </w:rPr>
              <w:t>可选</w:t>
            </w:r>
          </w:p>
        </w:tc>
      </w:tr>
      <w:tr w:rsidR="00C14C15" w:rsidTr="0032798F">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ind w:right="36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3</w:t>
            </w:r>
          </w:p>
        </w:tc>
        <w:tc>
          <w:tcPr>
            <w:tcW w:w="3685"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d-二聚体</w:t>
            </w:r>
          </w:p>
        </w:tc>
        <w:tc>
          <w:tcPr>
            <w:tcW w:w="1843" w:type="dxa"/>
            <w:shd w:val="clear" w:color="auto" w:fill="auto"/>
            <w:vAlign w:val="center"/>
          </w:tcPr>
          <w:p w:rsidR="00C14C15" w:rsidRDefault="00C14C15">
            <w:pPr>
              <w:widowControl/>
              <w:rPr>
                <w:rFonts w:ascii="宋体" w:eastAsia="宋体" w:hAnsi="宋体" w:cs="宋体"/>
                <w:color w:val="000000" w:themeColor="text1"/>
                <w:kern w:val="0"/>
                <w:sz w:val="24"/>
                <w:szCs w:val="24"/>
              </w:rPr>
            </w:pPr>
          </w:p>
        </w:tc>
        <w:tc>
          <w:tcPr>
            <w:tcW w:w="1100" w:type="dxa"/>
            <w:shd w:val="clear" w:color="auto" w:fill="auto"/>
          </w:tcPr>
          <w:p w:rsidR="00C14C15" w:rsidRDefault="00C14C15" w:rsidP="00C14C15">
            <w:pPr>
              <w:jc w:val="center"/>
            </w:pPr>
            <w:r w:rsidRPr="00197126">
              <w:rPr>
                <w:rFonts w:ascii="宋体" w:eastAsia="宋体" w:hAnsi="宋体" w:cs="宋体" w:hint="eastAsia"/>
                <w:color w:val="000000" w:themeColor="text1"/>
                <w:kern w:val="0"/>
                <w:sz w:val="24"/>
                <w:szCs w:val="24"/>
              </w:rPr>
              <w:t>可选</w:t>
            </w:r>
          </w:p>
        </w:tc>
      </w:tr>
      <w:tr w:rsidR="00513A39">
        <w:trPr>
          <w:trHeight w:val="348"/>
          <w:jc w:val="center"/>
        </w:trPr>
        <w:tc>
          <w:tcPr>
            <w:tcW w:w="1400" w:type="dxa"/>
            <w:vMerge/>
            <w:vAlign w:val="center"/>
          </w:tcPr>
          <w:p w:rsidR="00513A39" w:rsidRDefault="00513A39">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513A39" w:rsidRDefault="00A13764">
            <w:pPr>
              <w:widowControl/>
              <w:ind w:right="36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4</w:t>
            </w:r>
          </w:p>
        </w:tc>
        <w:tc>
          <w:tcPr>
            <w:tcW w:w="3685" w:type="dxa"/>
            <w:shd w:val="clear" w:color="auto" w:fill="auto"/>
            <w:vAlign w:val="center"/>
          </w:tcPr>
          <w:p w:rsidR="00513A39" w:rsidRDefault="00A13764">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白介素</w:t>
            </w:r>
            <w:r>
              <w:rPr>
                <w:rFonts w:ascii="宋体" w:eastAsia="宋体" w:hAnsi="宋体" w:cs="宋体" w:hint="eastAsia"/>
                <w:color w:val="000000" w:themeColor="text1"/>
                <w:kern w:val="0"/>
                <w:sz w:val="24"/>
                <w:szCs w:val="24"/>
              </w:rPr>
              <w:t>-6</w:t>
            </w:r>
          </w:p>
        </w:tc>
        <w:tc>
          <w:tcPr>
            <w:tcW w:w="1843" w:type="dxa"/>
            <w:shd w:val="clear" w:color="auto" w:fill="auto"/>
            <w:vAlign w:val="center"/>
          </w:tcPr>
          <w:p w:rsidR="00513A39" w:rsidRDefault="00513A39">
            <w:pPr>
              <w:widowControl/>
              <w:rPr>
                <w:rFonts w:ascii="宋体" w:eastAsia="宋体" w:hAnsi="宋体" w:cs="宋体"/>
                <w:color w:val="000000" w:themeColor="text1"/>
                <w:kern w:val="0"/>
                <w:sz w:val="24"/>
                <w:szCs w:val="24"/>
              </w:rPr>
            </w:pPr>
          </w:p>
        </w:tc>
        <w:tc>
          <w:tcPr>
            <w:tcW w:w="1100" w:type="dxa"/>
            <w:shd w:val="clear" w:color="auto" w:fill="auto"/>
            <w:vAlign w:val="center"/>
          </w:tcPr>
          <w:p w:rsidR="00513A39" w:rsidRDefault="00513A39" w:rsidP="00C14C15">
            <w:pPr>
              <w:widowControl/>
              <w:jc w:val="center"/>
              <w:rPr>
                <w:rFonts w:ascii="宋体" w:eastAsia="宋体" w:hAnsi="宋体" w:cs="宋体"/>
                <w:color w:val="000000" w:themeColor="text1"/>
                <w:kern w:val="0"/>
                <w:sz w:val="24"/>
                <w:szCs w:val="24"/>
              </w:rPr>
            </w:pPr>
          </w:p>
        </w:tc>
      </w:tr>
      <w:tr w:rsidR="00513A39">
        <w:trPr>
          <w:trHeight w:val="348"/>
          <w:jc w:val="center"/>
        </w:trPr>
        <w:tc>
          <w:tcPr>
            <w:tcW w:w="1400" w:type="dxa"/>
            <w:vMerge/>
            <w:vAlign w:val="center"/>
          </w:tcPr>
          <w:p w:rsidR="00513A39" w:rsidRDefault="00513A39">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513A39" w:rsidRDefault="00A13764">
            <w:pPr>
              <w:widowControl/>
              <w:ind w:right="36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5</w:t>
            </w:r>
          </w:p>
        </w:tc>
        <w:tc>
          <w:tcPr>
            <w:tcW w:w="3685" w:type="dxa"/>
            <w:shd w:val="clear" w:color="auto" w:fill="auto"/>
            <w:vAlign w:val="center"/>
          </w:tcPr>
          <w:p w:rsidR="00513A39" w:rsidRDefault="00A13764">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血清淀粉样蛋白</w:t>
            </w:r>
            <w:r>
              <w:rPr>
                <w:rFonts w:ascii="宋体" w:eastAsia="宋体" w:hAnsi="宋体" w:cs="宋体" w:hint="eastAsia"/>
                <w:color w:val="000000" w:themeColor="text1"/>
                <w:kern w:val="0"/>
                <w:sz w:val="24"/>
                <w:szCs w:val="24"/>
              </w:rPr>
              <w:t>A</w:t>
            </w:r>
            <w:r>
              <w:rPr>
                <w:rFonts w:ascii="宋体" w:eastAsia="宋体" w:hAnsi="宋体" w:cs="宋体" w:hint="eastAsia"/>
                <w:color w:val="000000" w:themeColor="text1"/>
                <w:kern w:val="0"/>
                <w:sz w:val="24"/>
                <w:szCs w:val="24"/>
              </w:rPr>
              <w:t>（化学发光法）</w:t>
            </w:r>
          </w:p>
        </w:tc>
        <w:tc>
          <w:tcPr>
            <w:tcW w:w="1843" w:type="dxa"/>
            <w:shd w:val="clear" w:color="auto" w:fill="auto"/>
            <w:vAlign w:val="center"/>
          </w:tcPr>
          <w:p w:rsidR="00513A39" w:rsidRDefault="00A13764">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SAA</w:t>
            </w:r>
          </w:p>
        </w:tc>
        <w:tc>
          <w:tcPr>
            <w:tcW w:w="1100" w:type="dxa"/>
            <w:shd w:val="clear" w:color="auto" w:fill="auto"/>
            <w:vAlign w:val="center"/>
          </w:tcPr>
          <w:p w:rsidR="00513A39" w:rsidRDefault="00C14C15" w:rsidP="00C14C15">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可选</w:t>
            </w:r>
          </w:p>
        </w:tc>
      </w:tr>
      <w:tr w:rsidR="00513A39">
        <w:trPr>
          <w:trHeight w:val="348"/>
          <w:jc w:val="center"/>
        </w:trPr>
        <w:tc>
          <w:tcPr>
            <w:tcW w:w="1400" w:type="dxa"/>
            <w:vMerge/>
            <w:vAlign w:val="center"/>
          </w:tcPr>
          <w:p w:rsidR="00513A39" w:rsidRDefault="00513A39">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513A39" w:rsidRDefault="00A13764">
            <w:pPr>
              <w:widowControl/>
              <w:ind w:right="360"/>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6</w:t>
            </w:r>
          </w:p>
        </w:tc>
        <w:tc>
          <w:tcPr>
            <w:tcW w:w="3685" w:type="dxa"/>
            <w:shd w:val="clear" w:color="auto" w:fill="auto"/>
            <w:vAlign w:val="center"/>
          </w:tcPr>
          <w:p w:rsidR="00513A39" w:rsidRDefault="00A13764">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中枢神经特异蛋白</w:t>
            </w:r>
          </w:p>
        </w:tc>
        <w:tc>
          <w:tcPr>
            <w:tcW w:w="1843" w:type="dxa"/>
            <w:shd w:val="clear" w:color="auto" w:fill="auto"/>
            <w:vAlign w:val="center"/>
          </w:tcPr>
          <w:p w:rsidR="00513A39" w:rsidRDefault="00A13764">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S100</w:t>
            </w:r>
          </w:p>
        </w:tc>
        <w:tc>
          <w:tcPr>
            <w:tcW w:w="1100" w:type="dxa"/>
            <w:shd w:val="clear" w:color="auto" w:fill="auto"/>
            <w:vAlign w:val="center"/>
          </w:tcPr>
          <w:p w:rsidR="00513A39" w:rsidRDefault="00513A39" w:rsidP="00C14C15">
            <w:pPr>
              <w:widowControl/>
              <w:jc w:val="center"/>
              <w:rPr>
                <w:rFonts w:ascii="宋体" w:eastAsia="宋体" w:hAnsi="宋体" w:cs="宋体"/>
                <w:color w:val="000000" w:themeColor="text1"/>
                <w:kern w:val="0"/>
                <w:sz w:val="24"/>
                <w:szCs w:val="24"/>
              </w:rPr>
            </w:pPr>
          </w:p>
        </w:tc>
      </w:tr>
      <w:tr w:rsidR="00C14C15" w:rsidTr="00D76520">
        <w:trPr>
          <w:trHeight w:val="348"/>
          <w:jc w:val="center"/>
        </w:trPr>
        <w:tc>
          <w:tcPr>
            <w:tcW w:w="1400" w:type="dxa"/>
            <w:vMerge w:val="restart"/>
            <w:shd w:val="clear" w:color="000000" w:fill="FFFF00"/>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肿瘤</w:t>
            </w: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w:t>
            </w:r>
          </w:p>
        </w:tc>
        <w:tc>
          <w:tcPr>
            <w:tcW w:w="3685"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糖类抗原CA50</w:t>
            </w:r>
          </w:p>
        </w:tc>
        <w:tc>
          <w:tcPr>
            <w:tcW w:w="1843"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CA50</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2</w:t>
            </w:r>
          </w:p>
        </w:tc>
        <w:tc>
          <w:tcPr>
            <w:tcW w:w="3685"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糖类抗原CA242</w:t>
            </w:r>
          </w:p>
        </w:tc>
        <w:tc>
          <w:tcPr>
            <w:tcW w:w="1843"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CA242</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3</w:t>
            </w:r>
          </w:p>
        </w:tc>
        <w:tc>
          <w:tcPr>
            <w:tcW w:w="3685"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糖类抗原CA153</w:t>
            </w:r>
          </w:p>
        </w:tc>
        <w:tc>
          <w:tcPr>
            <w:tcW w:w="1843" w:type="dxa"/>
            <w:shd w:val="clear" w:color="auto" w:fill="auto"/>
            <w:vAlign w:val="center"/>
          </w:tcPr>
          <w:p w:rsidR="00C14C15" w:rsidRDefault="00C14C15">
            <w:pPr>
              <w:widowControl/>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CA153</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4</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糖类抗原CA199</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CA199</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5</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糖类抗原CA724</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CA724</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6</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糖类抗原CA125</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CA125</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7</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人附睾蛋白4</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HE4</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8</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神经特异烯醇化酶</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NSE</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9</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细胞角蛋白十九片段</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CYFRA21-1</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10</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鳞状细胞癌相关抗原</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SCCA</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11</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异常凝血酶原</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PIVKA-Ⅱ</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12</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人表皮生长因子受体2</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HER-2</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13</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胃泌素释放肽前体测定试剂盒（化学发光法）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C14C15" w:rsidTr="00D76520">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14</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神经元特异性烯醇化酶检测（化学发光法）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NSE</w:t>
            </w:r>
          </w:p>
        </w:tc>
        <w:tc>
          <w:tcPr>
            <w:tcW w:w="1100" w:type="dxa"/>
            <w:shd w:val="clear" w:color="auto" w:fill="auto"/>
          </w:tcPr>
          <w:p w:rsidR="00C14C15" w:rsidRDefault="00C14C15" w:rsidP="00C14C15">
            <w:pPr>
              <w:jc w:val="center"/>
            </w:pPr>
            <w:r w:rsidRPr="0099421A">
              <w:rPr>
                <w:rFonts w:ascii="宋体" w:eastAsia="宋体" w:hAnsi="宋体" w:cs="宋体" w:hint="eastAsia"/>
                <w:color w:val="000000" w:themeColor="text1"/>
                <w:kern w:val="0"/>
                <w:sz w:val="24"/>
                <w:szCs w:val="24"/>
              </w:rPr>
              <w:t>可选</w:t>
            </w:r>
          </w:p>
        </w:tc>
      </w:tr>
      <w:tr w:rsidR="00513A39">
        <w:trPr>
          <w:trHeight w:val="348"/>
          <w:jc w:val="center"/>
        </w:trPr>
        <w:tc>
          <w:tcPr>
            <w:tcW w:w="1400" w:type="dxa"/>
            <w:vMerge/>
            <w:vAlign w:val="center"/>
          </w:tcPr>
          <w:p w:rsidR="00513A39" w:rsidRDefault="00513A39">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513A39" w:rsidRDefault="00A13764">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15</w:t>
            </w:r>
            <w:bookmarkStart w:id="0" w:name="_GoBack"/>
            <w:bookmarkEnd w:id="0"/>
          </w:p>
        </w:tc>
        <w:tc>
          <w:tcPr>
            <w:tcW w:w="3685" w:type="dxa"/>
            <w:shd w:val="clear" w:color="auto" w:fill="auto"/>
            <w:vAlign w:val="center"/>
          </w:tcPr>
          <w:p w:rsidR="00513A39" w:rsidRDefault="00A1376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组织多肽抗原</w:t>
            </w:r>
          </w:p>
        </w:tc>
        <w:tc>
          <w:tcPr>
            <w:tcW w:w="1843" w:type="dxa"/>
            <w:shd w:val="clear" w:color="auto" w:fill="auto"/>
            <w:vAlign w:val="center"/>
          </w:tcPr>
          <w:p w:rsidR="00513A39" w:rsidRDefault="00A1376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TPA</w:t>
            </w:r>
          </w:p>
        </w:tc>
        <w:tc>
          <w:tcPr>
            <w:tcW w:w="1100" w:type="dxa"/>
            <w:shd w:val="clear" w:color="auto" w:fill="auto"/>
            <w:vAlign w:val="center"/>
          </w:tcPr>
          <w:p w:rsidR="00513A39" w:rsidRDefault="00513A39" w:rsidP="00C14C15">
            <w:pPr>
              <w:widowControl/>
              <w:jc w:val="center"/>
              <w:rPr>
                <w:rFonts w:ascii="宋体" w:eastAsia="宋体" w:hAnsi="宋体" w:cs="宋体"/>
                <w:color w:val="000000" w:themeColor="text1"/>
                <w:kern w:val="0"/>
                <w:sz w:val="24"/>
                <w:szCs w:val="24"/>
              </w:rPr>
            </w:pPr>
          </w:p>
        </w:tc>
      </w:tr>
      <w:tr w:rsidR="00C14C15" w:rsidTr="0025614C">
        <w:trPr>
          <w:trHeight w:val="375"/>
          <w:jc w:val="center"/>
        </w:trPr>
        <w:tc>
          <w:tcPr>
            <w:tcW w:w="1400" w:type="dxa"/>
            <w:vMerge w:val="restart"/>
            <w:shd w:val="clear" w:color="000000" w:fill="FFFF00"/>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优生及</w:t>
            </w:r>
            <w:r>
              <w:rPr>
                <w:rFonts w:ascii="宋体" w:eastAsia="宋体" w:hAnsi="宋体" w:cs="宋体" w:hint="eastAsia"/>
                <w:b/>
                <w:bCs/>
                <w:color w:val="000000" w:themeColor="text1"/>
                <w:kern w:val="0"/>
                <w:sz w:val="24"/>
                <w:szCs w:val="24"/>
              </w:rPr>
              <w:br/>
              <w:t>胃功能</w:t>
            </w: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巨细胞病毒IgM抗体检测（化学发光法）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CMV IgM</w:t>
            </w:r>
          </w:p>
        </w:tc>
        <w:tc>
          <w:tcPr>
            <w:tcW w:w="1100" w:type="dxa"/>
            <w:shd w:val="clear" w:color="auto" w:fill="auto"/>
          </w:tcPr>
          <w:p w:rsidR="00C14C15" w:rsidRDefault="00C14C15" w:rsidP="00C14C15">
            <w:pPr>
              <w:jc w:val="center"/>
            </w:pPr>
            <w:r w:rsidRPr="007A74C9">
              <w:rPr>
                <w:rFonts w:ascii="宋体" w:eastAsia="宋体" w:hAnsi="宋体" w:cs="宋体" w:hint="eastAsia"/>
                <w:color w:val="000000" w:themeColor="text1"/>
                <w:kern w:val="0"/>
                <w:sz w:val="24"/>
                <w:szCs w:val="24"/>
              </w:rPr>
              <w:t>可选</w:t>
            </w:r>
          </w:p>
        </w:tc>
      </w:tr>
      <w:tr w:rsidR="00C14C15" w:rsidTr="0025614C">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2</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巨细胞病毒IgG抗体检测（化学发光法）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CMV IgG</w:t>
            </w:r>
          </w:p>
        </w:tc>
        <w:tc>
          <w:tcPr>
            <w:tcW w:w="1100" w:type="dxa"/>
            <w:shd w:val="clear" w:color="auto" w:fill="auto"/>
          </w:tcPr>
          <w:p w:rsidR="00C14C15" w:rsidRDefault="00C14C15" w:rsidP="00C14C15">
            <w:pPr>
              <w:jc w:val="center"/>
            </w:pPr>
            <w:r w:rsidRPr="007A74C9">
              <w:rPr>
                <w:rFonts w:ascii="宋体" w:eastAsia="宋体" w:hAnsi="宋体" w:cs="宋体" w:hint="eastAsia"/>
                <w:color w:val="000000" w:themeColor="text1"/>
                <w:kern w:val="0"/>
                <w:sz w:val="24"/>
                <w:szCs w:val="24"/>
              </w:rPr>
              <w:t>可选</w:t>
            </w:r>
          </w:p>
        </w:tc>
      </w:tr>
      <w:tr w:rsidR="00C14C15" w:rsidTr="0025614C">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3</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单纯疱疹病毒1型IgM抗体检测（化学发光法）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HSV-1 IgM</w:t>
            </w:r>
          </w:p>
        </w:tc>
        <w:tc>
          <w:tcPr>
            <w:tcW w:w="1100" w:type="dxa"/>
            <w:shd w:val="clear" w:color="auto" w:fill="auto"/>
          </w:tcPr>
          <w:p w:rsidR="00C14C15" w:rsidRDefault="00C14C15" w:rsidP="00C14C15">
            <w:pPr>
              <w:jc w:val="center"/>
            </w:pPr>
            <w:r w:rsidRPr="007A74C9">
              <w:rPr>
                <w:rFonts w:ascii="宋体" w:eastAsia="宋体" w:hAnsi="宋体" w:cs="宋体" w:hint="eastAsia"/>
                <w:color w:val="000000" w:themeColor="text1"/>
                <w:kern w:val="0"/>
                <w:sz w:val="24"/>
                <w:szCs w:val="24"/>
              </w:rPr>
              <w:t>可选</w:t>
            </w:r>
          </w:p>
        </w:tc>
      </w:tr>
      <w:tr w:rsidR="00C14C15" w:rsidTr="0025614C">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4</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单纯疱疹病毒1型IgG抗体检测（化学发光法）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HSV-1 IgG</w:t>
            </w:r>
          </w:p>
        </w:tc>
        <w:tc>
          <w:tcPr>
            <w:tcW w:w="1100" w:type="dxa"/>
            <w:shd w:val="clear" w:color="auto" w:fill="auto"/>
          </w:tcPr>
          <w:p w:rsidR="00C14C15" w:rsidRDefault="00C14C15" w:rsidP="00C14C15">
            <w:pPr>
              <w:jc w:val="center"/>
            </w:pPr>
            <w:r w:rsidRPr="007A74C9">
              <w:rPr>
                <w:rFonts w:ascii="宋体" w:eastAsia="宋体" w:hAnsi="宋体" w:cs="宋体" w:hint="eastAsia"/>
                <w:color w:val="000000" w:themeColor="text1"/>
                <w:kern w:val="0"/>
                <w:sz w:val="24"/>
                <w:szCs w:val="24"/>
              </w:rPr>
              <w:t>可选</w:t>
            </w:r>
          </w:p>
        </w:tc>
      </w:tr>
      <w:tr w:rsidR="00C14C15" w:rsidTr="0025614C">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5</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单纯疱疹病毒2型IgM抗体检测（化学发光法）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HSV-2 IgM</w:t>
            </w:r>
          </w:p>
        </w:tc>
        <w:tc>
          <w:tcPr>
            <w:tcW w:w="1100" w:type="dxa"/>
            <w:shd w:val="clear" w:color="auto" w:fill="auto"/>
          </w:tcPr>
          <w:p w:rsidR="00C14C15" w:rsidRDefault="00C14C15" w:rsidP="00C14C15">
            <w:pPr>
              <w:jc w:val="center"/>
            </w:pPr>
            <w:r w:rsidRPr="007A74C9">
              <w:rPr>
                <w:rFonts w:ascii="宋体" w:eastAsia="宋体" w:hAnsi="宋体" w:cs="宋体" w:hint="eastAsia"/>
                <w:color w:val="000000" w:themeColor="text1"/>
                <w:kern w:val="0"/>
                <w:sz w:val="24"/>
                <w:szCs w:val="24"/>
              </w:rPr>
              <w:t>可选</w:t>
            </w:r>
          </w:p>
        </w:tc>
      </w:tr>
      <w:tr w:rsidR="00C14C15" w:rsidTr="0025614C">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6</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单纯疱疹病毒2型IgG抗体检测</w:t>
            </w:r>
            <w:r>
              <w:rPr>
                <w:rFonts w:ascii="宋体" w:eastAsia="宋体" w:hAnsi="宋体" w:cs="宋体" w:hint="eastAsia"/>
                <w:color w:val="000000" w:themeColor="text1"/>
                <w:kern w:val="0"/>
                <w:sz w:val="24"/>
                <w:szCs w:val="24"/>
              </w:rPr>
              <w:lastRenderedPageBreak/>
              <w:t>（化学发光法）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HSV-2 IgG</w:t>
            </w:r>
          </w:p>
        </w:tc>
        <w:tc>
          <w:tcPr>
            <w:tcW w:w="1100" w:type="dxa"/>
            <w:shd w:val="clear" w:color="auto" w:fill="auto"/>
          </w:tcPr>
          <w:p w:rsidR="00C14C15" w:rsidRDefault="00C14C15" w:rsidP="00C14C15">
            <w:pPr>
              <w:jc w:val="center"/>
            </w:pPr>
            <w:r w:rsidRPr="007A74C9">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7</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风疹病毒IgM抗体检测（化学发光法）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RV IgM</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8</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风疹病毒IgG抗体检测（化学发光法）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RV IgG</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9</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弓形虫IgG抗体检测（化学发光法）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TOX IgG</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10</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弓形虫IgM抗体检测（化学发光法）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TOX IgM</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11</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胃泌素-17（化学发光法）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Gastrin-17</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12</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胃蛋白酶原I（化学发光法）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PGI</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13</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胃蛋白酶原II（化学发光法）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PGII</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14</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幽门螺杆菌IgG抗体（化学发光法）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H.pylori IgG</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C14C15" w:rsidTr="00364566">
        <w:trPr>
          <w:trHeight w:val="348"/>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15</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神经元特异性烯醇化酶检测（化学发光法）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NSE</w:t>
            </w:r>
          </w:p>
        </w:tc>
        <w:tc>
          <w:tcPr>
            <w:tcW w:w="1100" w:type="dxa"/>
            <w:shd w:val="clear" w:color="auto" w:fill="auto"/>
          </w:tcPr>
          <w:p w:rsidR="00C14C15" w:rsidRDefault="00C14C15" w:rsidP="00C14C15">
            <w:pPr>
              <w:jc w:val="center"/>
            </w:pPr>
            <w:r w:rsidRPr="00CE2B60">
              <w:rPr>
                <w:rFonts w:ascii="宋体" w:eastAsia="宋体" w:hAnsi="宋体" w:cs="宋体" w:hint="eastAsia"/>
                <w:color w:val="000000" w:themeColor="text1"/>
                <w:kern w:val="0"/>
                <w:sz w:val="24"/>
                <w:szCs w:val="24"/>
              </w:rPr>
              <w:t>可选</w:t>
            </w:r>
          </w:p>
        </w:tc>
      </w:tr>
      <w:tr w:rsidR="00513A39">
        <w:trPr>
          <w:trHeight w:val="728"/>
          <w:jc w:val="center"/>
        </w:trPr>
        <w:tc>
          <w:tcPr>
            <w:tcW w:w="1400" w:type="dxa"/>
            <w:vMerge w:val="restart"/>
            <w:shd w:val="clear" w:color="000000" w:fill="FBE5D5"/>
            <w:vAlign w:val="center"/>
          </w:tcPr>
          <w:p w:rsidR="00513A39" w:rsidRDefault="00A13764">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高血压</w:t>
            </w:r>
          </w:p>
        </w:tc>
        <w:tc>
          <w:tcPr>
            <w:tcW w:w="739" w:type="dxa"/>
            <w:shd w:val="clear" w:color="auto" w:fill="auto"/>
            <w:vAlign w:val="center"/>
          </w:tcPr>
          <w:p w:rsidR="00513A39" w:rsidRDefault="00A13764">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1</w:t>
            </w:r>
          </w:p>
        </w:tc>
        <w:tc>
          <w:tcPr>
            <w:tcW w:w="3685" w:type="dxa"/>
            <w:shd w:val="clear" w:color="auto" w:fill="auto"/>
            <w:vAlign w:val="center"/>
          </w:tcPr>
          <w:p w:rsidR="00513A39" w:rsidRDefault="00A1376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促肾上腺皮质激素检测（化学发光法）</w:t>
            </w:r>
          </w:p>
        </w:tc>
        <w:tc>
          <w:tcPr>
            <w:tcW w:w="1843" w:type="dxa"/>
            <w:shd w:val="clear" w:color="auto" w:fill="auto"/>
            <w:vAlign w:val="center"/>
          </w:tcPr>
          <w:p w:rsidR="00513A39" w:rsidRDefault="00A1376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ACTH</w:t>
            </w:r>
          </w:p>
        </w:tc>
        <w:tc>
          <w:tcPr>
            <w:tcW w:w="1100" w:type="dxa"/>
            <w:shd w:val="clear" w:color="auto" w:fill="auto"/>
            <w:vAlign w:val="center"/>
          </w:tcPr>
          <w:p w:rsidR="00513A39" w:rsidRDefault="00513A39" w:rsidP="00C14C15">
            <w:pPr>
              <w:widowControl/>
              <w:jc w:val="center"/>
              <w:rPr>
                <w:rFonts w:ascii="宋体" w:eastAsia="宋体" w:hAnsi="宋体" w:cs="宋体"/>
                <w:color w:val="000000" w:themeColor="text1"/>
                <w:kern w:val="0"/>
                <w:sz w:val="24"/>
                <w:szCs w:val="24"/>
              </w:rPr>
            </w:pPr>
          </w:p>
        </w:tc>
      </w:tr>
      <w:tr w:rsidR="00513A39">
        <w:trPr>
          <w:trHeight w:val="484"/>
          <w:jc w:val="center"/>
        </w:trPr>
        <w:tc>
          <w:tcPr>
            <w:tcW w:w="1400" w:type="dxa"/>
            <w:vMerge/>
            <w:vAlign w:val="center"/>
          </w:tcPr>
          <w:p w:rsidR="00513A39" w:rsidRDefault="00513A39">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513A39" w:rsidRDefault="00A13764">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2</w:t>
            </w:r>
          </w:p>
        </w:tc>
        <w:tc>
          <w:tcPr>
            <w:tcW w:w="3685" w:type="dxa"/>
            <w:shd w:val="clear" w:color="auto" w:fill="auto"/>
            <w:vAlign w:val="center"/>
          </w:tcPr>
          <w:p w:rsidR="00513A39" w:rsidRDefault="00A1376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人皮质醇检测（化学发光法）</w:t>
            </w:r>
          </w:p>
        </w:tc>
        <w:tc>
          <w:tcPr>
            <w:tcW w:w="1843" w:type="dxa"/>
            <w:shd w:val="clear" w:color="auto" w:fill="auto"/>
            <w:vAlign w:val="center"/>
          </w:tcPr>
          <w:p w:rsidR="00513A39" w:rsidRDefault="00A13764">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Cortisol</w:t>
            </w:r>
          </w:p>
        </w:tc>
        <w:tc>
          <w:tcPr>
            <w:tcW w:w="1100" w:type="dxa"/>
            <w:shd w:val="clear" w:color="auto" w:fill="auto"/>
            <w:vAlign w:val="center"/>
          </w:tcPr>
          <w:p w:rsidR="00513A39" w:rsidRDefault="00513A39" w:rsidP="00C14C15">
            <w:pPr>
              <w:widowControl/>
              <w:jc w:val="center"/>
              <w:rPr>
                <w:rFonts w:ascii="宋体" w:eastAsia="宋体" w:hAnsi="宋体" w:cs="宋体"/>
                <w:color w:val="000000" w:themeColor="text1"/>
                <w:kern w:val="0"/>
                <w:sz w:val="24"/>
                <w:szCs w:val="24"/>
              </w:rPr>
            </w:pPr>
          </w:p>
        </w:tc>
      </w:tr>
      <w:tr w:rsidR="00C14C15" w:rsidTr="003E48D5">
        <w:trPr>
          <w:trHeight w:val="754"/>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3</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血管紧张素Ⅰ/Ⅱ检测试剂盒（化学发光法）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p>
        </w:tc>
        <w:tc>
          <w:tcPr>
            <w:tcW w:w="1100" w:type="dxa"/>
            <w:shd w:val="clear" w:color="auto" w:fill="auto"/>
          </w:tcPr>
          <w:p w:rsidR="00C14C15" w:rsidRDefault="00C14C15" w:rsidP="00C14C15">
            <w:pPr>
              <w:jc w:val="center"/>
            </w:pPr>
            <w:r w:rsidRPr="0052223A">
              <w:rPr>
                <w:rFonts w:ascii="宋体" w:eastAsia="宋体" w:hAnsi="宋体" w:cs="宋体" w:hint="eastAsia"/>
                <w:color w:val="000000" w:themeColor="text1"/>
                <w:kern w:val="0"/>
                <w:sz w:val="24"/>
                <w:szCs w:val="24"/>
              </w:rPr>
              <w:t>可选</w:t>
            </w:r>
          </w:p>
        </w:tc>
      </w:tr>
      <w:tr w:rsidR="00C14C15" w:rsidTr="003E48D5">
        <w:trPr>
          <w:trHeight w:val="457"/>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4</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醛固酮检测（化学发光法）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ALD</w:t>
            </w:r>
          </w:p>
        </w:tc>
        <w:tc>
          <w:tcPr>
            <w:tcW w:w="1100" w:type="dxa"/>
            <w:shd w:val="clear" w:color="auto" w:fill="auto"/>
          </w:tcPr>
          <w:p w:rsidR="00C14C15" w:rsidRDefault="00C14C15" w:rsidP="00C14C15">
            <w:pPr>
              <w:jc w:val="center"/>
            </w:pPr>
            <w:r w:rsidRPr="0052223A">
              <w:rPr>
                <w:rFonts w:ascii="宋体" w:eastAsia="宋体" w:hAnsi="宋体" w:cs="宋体" w:hint="eastAsia"/>
                <w:color w:val="000000" w:themeColor="text1"/>
                <w:kern w:val="0"/>
                <w:sz w:val="24"/>
                <w:szCs w:val="24"/>
              </w:rPr>
              <w:t>可选</w:t>
            </w:r>
          </w:p>
        </w:tc>
      </w:tr>
      <w:tr w:rsidR="00C14C15" w:rsidTr="003E48D5">
        <w:trPr>
          <w:trHeight w:val="516"/>
          <w:jc w:val="center"/>
        </w:trPr>
        <w:tc>
          <w:tcPr>
            <w:tcW w:w="1400" w:type="dxa"/>
            <w:vMerge/>
            <w:vAlign w:val="center"/>
          </w:tcPr>
          <w:p w:rsidR="00C14C15" w:rsidRDefault="00C14C15">
            <w:pPr>
              <w:widowControl/>
              <w:jc w:val="left"/>
              <w:rPr>
                <w:rFonts w:ascii="宋体" w:eastAsia="宋体" w:hAnsi="宋体" w:cs="宋体"/>
                <w:b/>
                <w:bCs/>
                <w:color w:val="000000" w:themeColor="text1"/>
                <w:kern w:val="0"/>
                <w:sz w:val="24"/>
                <w:szCs w:val="24"/>
              </w:rPr>
            </w:pPr>
          </w:p>
        </w:tc>
        <w:tc>
          <w:tcPr>
            <w:tcW w:w="739" w:type="dxa"/>
            <w:shd w:val="clear" w:color="auto" w:fill="auto"/>
            <w:vAlign w:val="center"/>
          </w:tcPr>
          <w:p w:rsidR="00C14C15" w:rsidRDefault="00C14C15">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5</w:t>
            </w:r>
          </w:p>
        </w:tc>
        <w:tc>
          <w:tcPr>
            <w:tcW w:w="3685"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肾素检测（化学发光法）</w:t>
            </w:r>
          </w:p>
        </w:tc>
        <w:tc>
          <w:tcPr>
            <w:tcW w:w="1843" w:type="dxa"/>
            <w:shd w:val="clear" w:color="auto" w:fill="auto"/>
            <w:vAlign w:val="center"/>
          </w:tcPr>
          <w:p w:rsidR="00C14C15" w:rsidRDefault="00C14C15">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Renin</w:t>
            </w:r>
          </w:p>
        </w:tc>
        <w:tc>
          <w:tcPr>
            <w:tcW w:w="1100" w:type="dxa"/>
            <w:shd w:val="clear" w:color="auto" w:fill="auto"/>
          </w:tcPr>
          <w:p w:rsidR="00C14C15" w:rsidRDefault="00C14C15" w:rsidP="00C14C15">
            <w:pPr>
              <w:jc w:val="center"/>
            </w:pPr>
            <w:r w:rsidRPr="0052223A">
              <w:rPr>
                <w:rFonts w:ascii="宋体" w:eastAsia="宋体" w:hAnsi="宋体" w:cs="宋体" w:hint="eastAsia"/>
                <w:color w:val="000000" w:themeColor="text1"/>
                <w:kern w:val="0"/>
                <w:sz w:val="24"/>
                <w:szCs w:val="24"/>
              </w:rPr>
              <w:t>可选</w:t>
            </w:r>
          </w:p>
        </w:tc>
      </w:tr>
    </w:tbl>
    <w:p w:rsidR="00513A39" w:rsidRDefault="00513A39">
      <w:pPr>
        <w:spacing w:line="480" w:lineRule="exact"/>
        <w:ind w:left="991" w:hangingChars="413" w:hanging="991"/>
        <w:jc w:val="left"/>
        <w:rPr>
          <w:rFonts w:ascii="宋体" w:hAnsi="宋体"/>
          <w:sz w:val="24"/>
        </w:rPr>
      </w:pPr>
    </w:p>
    <w:p w:rsidR="00513A39" w:rsidRDefault="00A13764">
      <w:pPr>
        <w:spacing w:line="480" w:lineRule="exact"/>
        <w:jc w:val="left"/>
        <w:rPr>
          <w:rFonts w:ascii="宋体" w:hAnsi="宋体"/>
          <w:sz w:val="24"/>
        </w:rPr>
      </w:pPr>
      <w:r>
        <w:rPr>
          <w:rFonts w:ascii="宋体" w:hAnsi="宋体" w:hint="eastAsia"/>
          <w:sz w:val="24"/>
        </w:rPr>
        <w:t>注：上表中备注“</w:t>
      </w:r>
      <w:r w:rsidR="00C14C15">
        <w:rPr>
          <w:rFonts w:ascii="宋体" w:eastAsia="宋体" w:hAnsi="宋体" w:cs="宋体" w:hint="eastAsia"/>
          <w:color w:val="000000" w:themeColor="text1"/>
          <w:kern w:val="0"/>
          <w:sz w:val="24"/>
          <w:szCs w:val="24"/>
        </w:rPr>
        <w:t>可选</w:t>
      </w:r>
      <w:r>
        <w:rPr>
          <w:rFonts w:ascii="宋体" w:hAnsi="宋体" w:hint="eastAsia"/>
          <w:sz w:val="24"/>
        </w:rPr>
        <w:t>”的为可选项，其余项目不可缺少，可提供多家生产企业的试剂，但必须兼容同一检测平台。</w:t>
      </w:r>
    </w:p>
    <w:p w:rsidR="00513A39" w:rsidRDefault="00A13764">
      <w:pPr>
        <w:spacing w:line="480" w:lineRule="exact"/>
        <w:ind w:left="991" w:hangingChars="413" w:hanging="991"/>
        <w:jc w:val="left"/>
        <w:rPr>
          <w:rFonts w:ascii="宋体" w:hAnsi="宋体"/>
          <w:sz w:val="24"/>
        </w:rPr>
      </w:pPr>
      <w:r>
        <w:rPr>
          <w:rFonts w:ascii="宋体" w:hAnsi="宋体" w:hint="eastAsia"/>
          <w:sz w:val="24"/>
        </w:rPr>
        <w:t>4</w:t>
      </w:r>
      <w:r>
        <w:rPr>
          <w:rFonts w:ascii="宋体" w:hAnsi="宋体" w:hint="eastAsia"/>
          <w:sz w:val="24"/>
        </w:rPr>
        <w:t>、项目要求：</w:t>
      </w:r>
    </w:p>
    <w:p w:rsidR="00513A39" w:rsidRDefault="00A13764">
      <w:pPr>
        <w:spacing w:line="480" w:lineRule="exact"/>
        <w:ind w:left="991" w:hangingChars="413" w:hanging="991"/>
        <w:jc w:val="left"/>
        <w:rPr>
          <w:rFonts w:ascii="宋体" w:hAnsi="宋体"/>
          <w:sz w:val="24"/>
        </w:rPr>
      </w:pPr>
      <w:r>
        <w:rPr>
          <w:rFonts w:ascii="宋体" w:hAnsi="宋体" w:hint="eastAsia"/>
          <w:sz w:val="24"/>
        </w:rPr>
        <w:t>1</w:t>
      </w:r>
      <w:r>
        <w:rPr>
          <w:rFonts w:ascii="宋体" w:hAnsi="宋体" w:hint="eastAsia"/>
          <w:sz w:val="24"/>
        </w:rPr>
        <w:t>）江苏省药品和医用耗材管理子系统平台中标挂网产品。</w:t>
      </w:r>
    </w:p>
    <w:p w:rsidR="00513A39" w:rsidRDefault="00A13764">
      <w:pPr>
        <w:spacing w:line="480" w:lineRule="exact"/>
        <w:ind w:left="991" w:hangingChars="413" w:hanging="991"/>
        <w:jc w:val="left"/>
        <w:rPr>
          <w:rFonts w:ascii="宋体" w:hAnsi="宋体"/>
          <w:sz w:val="24"/>
        </w:rPr>
      </w:pPr>
      <w:r>
        <w:rPr>
          <w:rFonts w:ascii="宋体" w:hAnsi="宋体" w:hint="eastAsia"/>
          <w:sz w:val="24"/>
        </w:rPr>
        <w:t>2</w:t>
      </w:r>
      <w:r>
        <w:rPr>
          <w:rFonts w:ascii="宋体" w:hAnsi="宋体" w:hint="eastAsia"/>
          <w:sz w:val="24"/>
        </w:rPr>
        <w:t>）符合国家有关部门关于冷链运输的要求（若需要）。</w:t>
      </w:r>
    </w:p>
    <w:p w:rsidR="00513A39" w:rsidRDefault="00A13764">
      <w:pPr>
        <w:spacing w:line="480" w:lineRule="exact"/>
        <w:ind w:left="991" w:hangingChars="413" w:hanging="991"/>
        <w:jc w:val="left"/>
        <w:rPr>
          <w:rFonts w:ascii="宋体" w:hAnsi="宋体"/>
          <w:sz w:val="24"/>
        </w:rPr>
      </w:pPr>
      <w:r>
        <w:rPr>
          <w:rFonts w:ascii="宋体" w:hAnsi="宋体" w:hint="eastAsia"/>
          <w:sz w:val="24"/>
        </w:rPr>
        <w:t>3</w:t>
      </w:r>
      <w:r>
        <w:rPr>
          <w:rFonts w:ascii="宋体" w:hAnsi="宋体" w:hint="eastAsia"/>
          <w:sz w:val="24"/>
        </w:rPr>
        <w:t>）需提供配套检测设备。</w:t>
      </w:r>
    </w:p>
    <w:p w:rsidR="00513A39" w:rsidRDefault="00A13764">
      <w:pPr>
        <w:spacing w:line="480" w:lineRule="exact"/>
        <w:ind w:left="991" w:hangingChars="413" w:hanging="991"/>
        <w:jc w:val="left"/>
        <w:rPr>
          <w:rFonts w:ascii="宋体" w:hAnsi="宋体"/>
          <w:sz w:val="24"/>
        </w:rPr>
      </w:pPr>
      <w:r>
        <w:rPr>
          <w:rFonts w:ascii="宋体" w:hAnsi="宋体" w:hint="eastAsia"/>
          <w:sz w:val="24"/>
        </w:rPr>
        <w:t>4</w:t>
      </w:r>
      <w:r>
        <w:rPr>
          <w:rFonts w:ascii="宋体" w:hAnsi="宋体" w:hint="eastAsia"/>
          <w:sz w:val="24"/>
        </w:rPr>
        <w:t>）需提供配套耗材及质控品</w:t>
      </w:r>
      <w:r>
        <w:rPr>
          <w:rFonts w:ascii="宋体" w:hAnsi="宋体" w:hint="eastAsia"/>
          <w:sz w:val="24"/>
        </w:rPr>
        <w:t>/</w:t>
      </w:r>
      <w:r>
        <w:rPr>
          <w:rFonts w:ascii="宋体" w:hAnsi="宋体" w:hint="eastAsia"/>
          <w:sz w:val="24"/>
        </w:rPr>
        <w:t>校准品。</w:t>
      </w:r>
    </w:p>
    <w:p w:rsidR="00513A39" w:rsidRDefault="00A13764">
      <w:pPr>
        <w:spacing w:line="480" w:lineRule="exact"/>
        <w:ind w:left="991" w:hangingChars="413" w:hanging="991"/>
        <w:jc w:val="left"/>
        <w:rPr>
          <w:rFonts w:ascii="宋体" w:hAnsi="宋体"/>
          <w:sz w:val="24"/>
        </w:rPr>
      </w:pPr>
      <w:r>
        <w:rPr>
          <w:rFonts w:ascii="宋体" w:hAnsi="宋体" w:hint="eastAsia"/>
          <w:sz w:val="24"/>
        </w:rPr>
        <w:t>5</w:t>
      </w:r>
      <w:r>
        <w:rPr>
          <w:rFonts w:ascii="宋体" w:hAnsi="宋体" w:hint="eastAsia"/>
          <w:sz w:val="24"/>
        </w:rPr>
        <w:t>）江苏省及国家卫健委临检中心质控单独分组。</w:t>
      </w:r>
    </w:p>
    <w:p w:rsidR="00513A39" w:rsidRDefault="00A13764">
      <w:pPr>
        <w:spacing w:line="480" w:lineRule="exact"/>
        <w:ind w:left="991" w:hangingChars="413" w:hanging="991"/>
        <w:jc w:val="left"/>
        <w:rPr>
          <w:rFonts w:ascii="宋体" w:hAnsi="宋体"/>
          <w:sz w:val="24"/>
        </w:rPr>
      </w:pPr>
      <w:r>
        <w:rPr>
          <w:rFonts w:ascii="宋体" w:hAnsi="宋体" w:hint="eastAsia"/>
          <w:sz w:val="24"/>
        </w:rPr>
        <w:t>5</w:t>
      </w:r>
      <w:r>
        <w:rPr>
          <w:rFonts w:ascii="宋体" w:hAnsi="宋体" w:hint="eastAsia"/>
          <w:sz w:val="24"/>
        </w:rPr>
        <w:t>、配套仪器要求：</w:t>
      </w:r>
    </w:p>
    <w:p w:rsidR="00513A39" w:rsidRDefault="00A13764" w:rsidP="00C14C15">
      <w:pPr>
        <w:spacing w:line="480" w:lineRule="exact"/>
        <w:ind w:left="425" w:hangingChars="177" w:hanging="425"/>
        <w:jc w:val="left"/>
        <w:rPr>
          <w:rFonts w:ascii="宋体" w:hAnsi="宋体"/>
          <w:sz w:val="24"/>
        </w:rPr>
      </w:pPr>
      <w:r>
        <w:rPr>
          <w:rFonts w:ascii="宋体" w:hAnsi="宋体" w:hint="eastAsia"/>
          <w:sz w:val="24"/>
        </w:rPr>
        <w:t>1</w:t>
      </w:r>
      <w:r>
        <w:rPr>
          <w:rFonts w:ascii="宋体" w:hAnsi="宋体" w:hint="eastAsia"/>
          <w:sz w:val="24"/>
        </w:rPr>
        <w:t>）全自动化学发光检测仪器，单机测速≥</w:t>
      </w:r>
      <w:r>
        <w:rPr>
          <w:rFonts w:ascii="宋体" w:hAnsi="宋体" w:hint="eastAsia"/>
          <w:sz w:val="24"/>
        </w:rPr>
        <w:t>600T/H</w:t>
      </w:r>
      <w:r>
        <w:rPr>
          <w:rFonts w:ascii="宋体" w:hAnsi="宋体" w:hint="eastAsia"/>
          <w:sz w:val="24"/>
        </w:rPr>
        <w:t>，支持不停机更换试剂或耗材，单机试剂位≥</w:t>
      </w:r>
      <w:r>
        <w:rPr>
          <w:rFonts w:ascii="宋体" w:hAnsi="宋体" w:hint="eastAsia"/>
          <w:sz w:val="24"/>
        </w:rPr>
        <w:t>40</w:t>
      </w:r>
      <w:r>
        <w:rPr>
          <w:rFonts w:ascii="宋体" w:hAnsi="宋体" w:hint="eastAsia"/>
          <w:sz w:val="24"/>
        </w:rPr>
        <w:t>。</w:t>
      </w:r>
    </w:p>
    <w:p w:rsidR="00513A39" w:rsidRDefault="00A13764">
      <w:pPr>
        <w:spacing w:line="480" w:lineRule="exact"/>
        <w:ind w:left="991" w:hangingChars="413" w:hanging="991"/>
        <w:jc w:val="left"/>
        <w:rPr>
          <w:rFonts w:ascii="宋体" w:hAnsi="宋体"/>
          <w:sz w:val="24"/>
        </w:rPr>
      </w:pPr>
      <w:r>
        <w:rPr>
          <w:rFonts w:ascii="宋体" w:hAnsi="宋体" w:hint="eastAsia"/>
          <w:sz w:val="24"/>
        </w:rPr>
        <w:lastRenderedPageBreak/>
        <w:t>2</w:t>
      </w:r>
      <w:r>
        <w:rPr>
          <w:rFonts w:ascii="宋体" w:hAnsi="宋体" w:hint="eastAsia"/>
          <w:sz w:val="24"/>
        </w:rPr>
        <w:t>）全省三级医院</w:t>
      </w:r>
      <w:r>
        <w:rPr>
          <w:rFonts w:ascii="宋体" w:hAnsi="宋体" w:hint="eastAsia"/>
          <w:sz w:val="24"/>
        </w:rPr>
        <w:t>10</w:t>
      </w:r>
      <w:r>
        <w:rPr>
          <w:rFonts w:ascii="宋体" w:hAnsi="宋体" w:hint="eastAsia"/>
          <w:sz w:val="24"/>
        </w:rPr>
        <w:t>家以上使用，提供证明材料。</w:t>
      </w:r>
    </w:p>
    <w:p w:rsidR="00513A39" w:rsidRDefault="00A13764">
      <w:pPr>
        <w:spacing w:line="480" w:lineRule="exact"/>
        <w:ind w:left="991" w:hangingChars="413" w:hanging="991"/>
        <w:jc w:val="left"/>
        <w:rPr>
          <w:rFonts w:ascii="宋体" w:hAnsi="宋体"/>
          <w:sz w:val="24"/>
        </w:rPr>
      </w:pPr>
      <w:r>
        <w:rPr>
          <w:rFonts w:ascii="宋体" w:hAnsi="宋体" w:hint="eastAsia"/>
          <w:sz w:val="24"/>
        </w:rPr>
        <w:t>3</w:t>
      </w:r>
      <w:r>
        <w:rPr>
          <w:rFonts w:ascii="宋体" w:hAnsi="宋体" w:hint="eastAsia"/>
          <w:sz w:val="24"/>
        </w:rPr>
        <w:t>）徐州有长期驻点仪器硬件及临床应用工程师，维修保养</w:t>
      </w:r>
      <w:r>
        <w:rPr>
          <w:rFonts w:ascii="宋体" w:hAnsi="宋体" w:hint="eastAsia"/>
          <w:sz w:val="24"/>
        </w:rPr>
        <w:t>1</w:t>
      </w:r>
      <w:r>
        <w:rPr>
          <w:rFonts w:ascii="宋体" w:hAnsi="宋体" w:hint="eastAsia"/>
          <w:sz w:val="24"/>
        </w:rPr>
        <w:t>小时内上门服务。</w:t>
      </w:r>
    </w:p>
    <w:p w:rsidR="00513A39" w:rsidRDefault="00A13764">
      <w:pPr>
        <w:spacing w:line="360" w:lineRule="auto"/>
        <w:rPr>
          <w:rFonts w:asciiTheme="minorEastAsia" w:hAnsiTheme="minorEastAsia" w:cstheme="minorEastAsia"/>
          <w:sz w:val="24"/>
          <w:szCs w:val="24"/>
        </w:rPr>
      </w:pPr>
      <w:r>
        <w:rPr>
          <w:rFonts w:ascii="宋体" w:hAnsi="宋体" w:hint="eastAsia"/>
          <w:sz w:val="24"/>
        </w:rPr>
        <w:t>4</w:t>
      </w:r>
      <w:r>
        <w:rPr>
          <w:rFonts w:ascii="宋体" w:hAnsi="宋体" w:hint="eastAsia"/>
          <w:sz w:val="24"/>
        </w:rPr>
        <w:t>）每月至少一次保养服务，每年提供仪器校准及鉴定服务。</w:t>
      </w:r>
    </w:p>
    <w:p w:rsidR="00513A39" w:rsidRDefault="00A13764">
      <w:pPr>
        <w:spacing w:line="480" w:lineRule="exact"/>
        <w:ind w:left="1"/>
        <w:rPr>
          <w:rFonts w:ascii="宋体" w:hAnsi="宋体"/>
          <w:sz w:val="24"/>
        </w:rPr>
      </w:pPr>
      <w:r>
        <w:rPr>
          <w:rFonts w:ascii="宋体" w:hAnsi="宋体" w:hint="eastAsia"/>
          <w:sz w:val="24"/>
        </w:rPr>
        <w:t>二、参与调研的供应商应当具备下列条件：（报名资料提供一份）</w:t>
      </w:r>
    </w:p>
    <w:p w:rsidR="00513A39" w:rsidRDefault="00A13764">
      <w:pPr>
        <w:spacing w:line="480" w:lineRule="exact"/>
        <w:ind w:left="991" w:hangingChars="413" w:hanging="991"/>
        <w:jc w:val="left"/>
        <w:rPr>
          <w:rFonts w:ascii="宋体" w:hAnsi="宋体"/>
          <w:sz w:val="24"/>
        </w:rPr>
      </w:pPr>
      <w:r>
        <w:rPr>
          <w:rFonts w:ascii="宋体" w:hAnsi="宋体" w:hint="eastAsia"/>
          <w:sz w:val="24"/>
        </w:rPr>
        <w:t>1</w:t>
      </w:r>
      <w:r>
        <w:rPr>
          <w:rFonts w:ascii="宋体" w:hAnsi="宋体" w:hint="eastAsia"/>
          <w:sz w:val="24"/>
        </w:rPr>
        <w:t>、封面提供参与项目名称，报名公司名称、联系人及联系电话、邮箱。</w:t>
      </w:r>
    </w:p>
    <w:p w:rsidR="00513A39" w:rsidRDefault="00A13764">
      <w:pPr>
        <w:spacing w:line="480" w:lineRule="exact"/>
        <w:ind w:left="991" w:hangingChars="413" w:hanging="991"/>
        <w:jc w:val="left"/>
        <w:rPr>
          <w:rFonts w:ascii="宋体" w:hAnsi="宋体"/>
          <w:sz w:val="24"/>
        </w:rPr>
      </w:pPr>
      <w:r>
        <w:rPr>
          <w:rFonts w:ascii="宋体" w:hAnsi="宋体" w:hint="eastAsia"/>
          <w:sz w:val="24"/>
        </w:rPr>
        <w:t>2</w:t>
      </w:r>
      <w:r>
        <w:rPr>
          <w:rFonts w:ascii="宋体" w:hAnsi="宋体" w:hint="eastAsia"/>
          <w:sz w:val="24"/>
        </w:rPr>
        <w:t>、提供信用查询记录（登录信用中国：</w:t>
      </w:r>
      <w:r>
        <w:rPr>
          <w:rFonts w:ascii="宋体" w:hAnsi="宋体" w:hint="eastAsia"/>
          <w:sz w:val="24"/>
        </w:rPr>
        <w:t>www.creditchina.gov.cn</w:t>
      </w:r>
      <w:r>
        <w:rPr>
          <w:rFonts w:ascii="宋体" w:hAnsi="宋体" w:hint="eastAsia"/>
          <w:sz w:val="24"/>
        </w:rPr>
        <w:t>，查询信用记录并截图）；</w:t>
      </w:r>
    </w:p>
    <w:p w:rsidR="00513A39" w:rsidRDefault="00A13764">
      <w:pPr>
        <w:spacing w:line="480" w:lineRule="exact"/>
        <w:ind w:left="991" w:hangingChars="413" w:hanging="991"/>
        <w:jc w:val="left"/>
        <w:rPr>
          <w:rFonts w:ascii="宋体" w:hAnsi="宋体"/>
          <w:sz w:val="24"/>
        </w:rPr>
      </w:pPr>
      <w:r>
        <w:rPr>
          <w:rFonts w:ascii="宋体" w:hAnsi="宋体" w:hint="eastAsia"/>
          <w:sz w:val="24"/>
        </w:rPr>
        <w:t>3</w:t>
      </w:r>
      <w:r>
        <w:rPr>
          <w:rFonts w:ascii="宋体" w:hAnsi="宋体" w:hint="eastAsia"/>
          <w:sz w:val="24"/>
        </w:rPr>
        <w:t>、报名公司证照及业务人员授权；</w:t>
      </w:r>
    </w:p>
    <w:p w:rsidR="00513A39" w:rsidRDefault="00A13764">
      <w:pPr>
        <w:spacing w:line="480" w:lineRule="exact"/>
        <w:jc w:val="left"/>
        <w:rPr>
          <w:rFonts w:ascii="宋体" w:hAnsi="宋体"/>
          <w:sz w:val="24"/>
        </w:rPr>
      </w:pPr>
      <w:r>
        <w:rPr>
          <w:rFonts w:ascii="宋体" w:hAnsi="宋体" w:hint="eastAsia"/>
          <w:sz w:val="24"/>
        </w:rPr>
        <w:t>4</w:t>
      </w:r>
      <w:r>
        <w:rPr>
          <w:rFonts w:ascii="宋体" w:hAnsi="宋体" w:hint="eastAsia"/>
          <w:sz w:val="24"/>
        </w:rPr>
        <w:t>、有依法缴纳税收和社会保障资金的良好记录；</w:t>
      </w:r>
    </w:p>
    <w:p w:rsidR="00513A39" w:rsidRDefault="00A13764">
      <w:pPr>
        <w:spacing w:line="480" w:lineRule="exact"/>
        <w:jc w:val="left"/>
        <w:rPr>
          <w:rFonts w:ascii="宋体" w:hAnsi="宋体"/>
          <w:sz w:val="24"/>
        </w:rPr>
      </w:pPr>
      <w:r>
        <w:rPr>
          <w:rFonts w:ascii="宋体" w:hAnsi="宋体" w:hint="eastAsia"/>
          <w:sz w:val="24"/>
        </w:rPr>
        <w:t>5</w:t>
      </w:r>
      <w:r>
        <w:rPr>
          <w:rFonts w:ascii="宋体" w:hAnsi="宋体" w:hint="eastAsia"/>
          <w:sz w:val="24"/>
        </w:rPr>
        <w:t>、参加采购活动前三年内</w:t>
      </w:r>
      <w:r>
        <w:rPr>
          <w:rFonts w:ascii="宋体" w:hAnsi="宋体" w:hint="eastAsia"/>
          <w:sz w:val="24"/>
        </w:rPr>
        <w:t>，在经营活动中没有重大违法记录；</w:t>
      </w:r>
    </w:p>
    <w:p w:rsidR="00513A39" w:rsidRDefault="00A13764">
      <w:pPr>
        <w:spacing w:line="480" w:lineRule="exact"/>
        <w:ind w:left="360" w:hangingChars="150" w:hanging="360"/>
        <w:jc w:val="left"/>
        <w:rPr>
          <w:rFonts w:ascii="宋体" w:hAnsi="宋体"/>
          <w:sz w:val="24"/>
        </w:rPr>
      </w:pPr>
      <w:r>
        <w:rPr>
          <w:rFonts w:ascii="宋体" w:hAnsi="宋体" w:hint="eastAsia"/>
          <w:sz w:val="24"/>
        </w:rPr>
        <w:t>6</w:t>
      </w:r>
      <w:r>
        <w:rPr>
          <w:rFonts w:ascii="宋体" w:hAnsi="宋体" w:hint="eastAsia"/>
          <w:sz w:val="24"/>
        </w:rPr>
        <w:t>、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513A39" w:rsidRDefault="00A13764">
      <w:pPr>
        <w:spacing w:line="480" w:lineRule="exact"/>
        <w:jc w:val="left"/>
        <w:rPr>
          <w:rFonts w:ascii="宋体" w:hAnsi="宋体"/>
          <w:sz w:val="24"/>
        </w:rPr>
      </w:pPr>
      <w:r>
        <w:rPr>
          <w:rFonts w:ascii="宋体" w:hAnsi="宋体" w:hint="eastAsia"/>
          <w:sz w:val="24"/>
        </w:rPr>
        <w:t>7</w:t>
      </w:r>
      <w:r>
        <w:rPr>
          <w:rFonts w:ascii="宋体" w:hAnsi="宋体" w:hint="eastAsia"/>
          <w:sz w:val="24"/>
        </w:rPr>
        <w:t>、生产企业证照及产品注册证。</w:t>
      </w:r>
    </w:p>
    <w:p w:rsidR="00513A39" w:rsidRDefault="00A13764">
      <w:pPr>
        <w:spacing w:line="480" w:lineRule="exact"/>
        <w:jc w:val="left"/>
        <w:rPr>
          <w:rFonts w:ascii="宋体" w:hAnsi="宋体"/>
          <w:sz w:val="24"/>
        </w:rPr>
      </w:pPr>
      <w:r>
        <w:rPr>
          <w:rFonts w:ascii="宋体" w:hAnsi="宋体" w:hint="eastAsia"/>
          <w:sz w:val="24"/>
        </w:rPr>
        <w:t>三、调研会议资料要求：</w:t>
      </w:r>
    </w:p>
    <w:p w:rsidR="00513A39" w:rsidRDefault="00A13764">
      <w:pPr>
        <w:spacing w:line="480" w:lineRule="exact"/>
        <w:jc w:val="left"/>
        <w:rPr>
          <w:rFonts w:ascii="宋体" w:hAnsi="宋体"/>
          <w:sz w:val="24"/>
        </w:rPr>
      </w:pPr>
      <w:r>
        <w:rPr>
          <w:rFonts w:ascii="宋体" w:hAnsi="宋体" w:hint="eastAsia"/>
          <w:sz w:val="24"/>
        </w:rPr>
        <w:t xml:space="preserve"> 1. </w:t>
      </w:r>
      <w:r>
        <w:rPr>
          <w:rFonts w:ascii="宋体" w:hAnsi="宋体" w:hint="eastAsia"/>
          <w:sz w:val="24"/>
        </w:rPr>
        <w:t>封面提供参与项目名称，报名公司名称、联系人及联系电话、邮箱。</w:t>
      </w:r>
    </w:p>
    <w:p w:rsidR="00513A39" w:rsidRDefault="00A13764">
      <w:pPr>
        <w:spacing w:line="480" w:lineRule="exact"/>
        <w:jc w:val="left"/>
        <w:rPr>
          <w:rFonts w:ascii="宋体" w:hAnsi="宋体"/>
          <w:sz w:val="24"/>
        </w:rPr>
      </w:pPr>
      <w:r>
        <w:rPr>
          <w:rFonts w:ascii="宋体" w:hAnsi="宋体" w:hint="eastAsia"/>
          <w:sz w:val="24"/>
        </w:rPr>
        <w:t>2.</w:t>
      </w:r>
      <w:r>
        <w:rPr>
          <w:rFonts w:ascii="宋体" w:hAnsi="宋体" w:hint="eastAsia"/>
          <w:sz w:val="24"/>
        </w:rPr>
        <w:t>产品信息表</w:t>
      </w:r>
      <w:r>
        <w:rPr>
          <w:rFonts w:ascii="宋体" w:hAnsi="宋体" w:hint="eastAsia"/>
          <w:sz w:val="24"/>
        </w:rPr>
        <w:t>/</w:t>
      </w:r>
      <w:r>
        <w:rPr>
          <w:rFonts w:ascii="宋体" w:hAnsi="宋体" w:hint="eastAsia"/>
          <w:sz w:val="24"/>
        </w:rPr>
        <w:t>报价表</w:t>
      </w:r>
    </w:p>
    <w:p w:rsidR="00513A39" w:rsidRDefault="00A13764">
      <w:pPr>
        <w:spacing w:line="480" w:lineRule="exact"/>
        <w:jc w:val="left"/>
        <w:rPr>
          <w:rFonts w:ascii="宋体" w:hAnsi="宋体"/>
          <w:sz w:val="24"/>
        </w:rPr>
      </w:pPr>
      <w:r>
        <w:rPr>
          <w:rFonts w:ascii="宋体" w:hAnsi="宋体" w:hint="eastAsia"/>
          <w:sz w:val="24"/>
        </w:rPr>
        <w:t>3.</w:t>
      </w:r>
      <w:r>
        <w:rPr>
          <w:rFonts w:ascii="宋体" w:hAnsi="宋体" w:hint="eastAsia"/>
          <w:sz w:val="24"/>
        </w:rPr>
        <w:t>江苏省医疗服务收费名称、编码；国家医保编码及规格型号流水码。</w:t>
      </w:r>
    </w:p>
    <w:p w:rsidR="00513A39" w:rsidRDefault="00A13764">
      <w:pPr>
        <w:spacing w:line="480" w:lineRule="exact"/>
        <w:jc w:val="left"/>
        <w:rPr>
          <w:rFonts w:ascii="宋体" w:hAnsi="宋体"/>
          <w:sz w:val="24"/>
        </w:rPr>
      </w:pPr>
      <w:r>
        <w:rPr>
          <w:rFonts w:ascii="宋体" w:hAnsi="宋体" w:hint="eastAsia"/>
          <w:sz w:val="24"/>
        </w:rPr>
        <w:t xml:space="preserve">4. </w:t>
      </w:r>
      <w:r>
        <w:rPr>
          <w:rFonts w:ascii="宋体" w:hAnsi="宋体" w:hint="eastAsia"/>
          <w:sz w:val="24"/>
        </w:rPr>
        <w:t>江苏省药品（医用耗材）</w:t>
      </w:r>
      <w:r>
        <w:rPr>
          <w:rFonts w:ascii="宋体" w:hAnsi="宋体" w:hint="eastAsia"/>
          <w:sz w:val="24"/>
        </w:rPr>
        <w:t>阳光采购和综合监管平台中标编码、名称、配送公司等信息并附截图。</w:t>
      </w:r>
    </w:p>
    <w:p w:rsidR="00513A39" w:rsidRDefault="00A13764">
      <w:pPr>
        <w:spacing w:line="480" w:lineRule="exact"/>
        <w:jc w:val="left"/>
        <w:rPr>
          <w:rFonts w:ascii="宋体" w:hAnsi="宋体"/>
          <w:sz w:val="24"/>
        </w:rPr>
      </w:pPr>
      <w:r>
        <w:rPr>
          <w:rFonts w:ascii="宋体" w:hAnsi="宋体" w:hint="eastAsia"/>
          <w:sz w:val="24"/>
        </w:rPr>
        <w:t>5.</w:t>
      </w:r>
      <w:r>
        <w:rPr>
          <w:rFonts w:ascii="宋体" w:hAnsi="宋体" w:hint="eastAsia"/>
          <w:sz w:val="24"/>
        </w:rPr>
        <w:t>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513A39" w:rsidRDefault="00A13764">
      <w:pPr>
        <w:spacing w:line="480" w:lineRule="exact"/>
        <w:jc w:val="left"/>
        <w:rPr>
          <w:rFonts w:ascii="宋体" w:hAnsi="宋体"/>
          <w:sz w:val="24"/>
        </w:rPr>
      </w:pPr>
      <w:r>
        <w:rPr>
          <w:rFonts w:ascii="宋体" w:hAnsi="宋体" w:hint="eastAsia"/>
          <w:sz w:val="24"/>
        </w:rPr>
        <w:t>6.</w:t>
      </w:r>
      <w:r>
        <w:rPr>
          <w:rFonts w:ascii="宋体" w:hAnsi="宋体" w:hint="eastAsia"/>
          <w:sz w:val="24"/>
        </w:rPr>
        <w:t>法人授权委托书、法定代表人及被授权人的身份证复印件（法人授权书需法定代表人签字或签章）；</w:t>
      </w:r>
    </w:p>
    <w:p w:rsidR="00513A39" w:rsidRDefault="00A13764">
      <w:pPr>
        <w:spacing w:line="480" w:lineRule="exact"/>
        <w:ind w:left="240" w:hangingChars="100" w:hanging="240"/>
        <w:jc w:val="left"/>
        <w:rPr>
          <w:rFonts w:ascii="宋体" w:hAnsi="宋体"/>
          <w:sz w:val="24"/>
        </w:rPr>
      </w:pPr>
      <w:r>
        <w:rPr>
          <w:rFonts w:ascii="宋体" w:hAnsi="宋体" w:hint="eastAsia"/>
          <w:sz w:val="24"/>
        </w:rPr>
        <w:t>7.</w:t>
      </w:r>
      <w:r>
        <w:rPr>
          <w:rFonts w:ascii="宋体" w:hAnsi="宋体" w:hint="eastAsia"/>
          <w:sz w:val="24"/>
        </w:rPr>
        <w:t>生产企业证照，医疗器械经营</w:t>
      </w:r>
      <w:r>
        <w:rPr>
          <w:rFonts w:ascii="宋体" w:hAnsi="宋体" w:hint="eastAsia"/>
          <w:sz w:val="24"/>
        </w:rPr>
        <w:t>/</w:t>
      </w:r>
      <w:r>
        <w:rPr>
          <w:rFonts w:ascii="宋体" w:hAnsi="宋体" w:hint="eastAsia"/>
          <w:sz w:val="24"/>
        </w:rPr>
        <w:t>生产许可证</w:t>
      </w:r>
      <w:r>
        <w:rPr>
          <w:rFonts w:ascii="宋体" w:hAnsi="宋体" w:hint="eastAsia"/>
          <w:sz w:val="24"/>
        </w:rPr>
        <w:t>/</w:t>
      </w:r>
      <w:r>
        <w:rPr>
          <w:rFonts w:ascii="宋体" w:hAnsi="宋体" w:hint="eastAsia"/>
          <w:sz w:val="24"/>
        </w:rPr>
        <w:t>凭证，医疗器械注册证</w:t>
      </w:r>
      <w:r>
        <w:rPr>
          <w:rFonts w:ascii="宋体" w:hAnsi="宋体" w:hint="eastAsia"/>
          <w:sz w:val="24"/>
        </w:rPr>
        <w:t>/</w:t>
      </w:r>
      <w:r>
        <w:rPr>
          <w:rFonts w:ascii="宋体" w:hAnsi="宋体" w:hint="eastAsia"/>
          <w:sz w:val="24"/>
        </w:rPr>
        <w:t>表</w:t>
      </w:r>
      <w:r>
        <w:rPr>
          <w:rFonts w:ascii="宋体" w:hAnsi="宋体" w:hint="eastAsia"/>
          <w:sz w:val="24"/>
        </w:rPr>
        <w:t>/</w:t>
      </w:r>
      <w:r>
        <w:rPr>
          <w:rFonts w:ascii="宋体" w:hAnsi="宋体" w:hint="eastAsia"/>
          <w:sz w:val="24"/>
        </w:rPr>
        <w:t>凭证含附页（若为医疗器械）</w:t>
      </w:r>
    </w:p>
    <w:p w:rsidR="00513A39" w:rsidRDefault="00A13764">
      <w:pPr>
        <w:spacing w:line="480" w:lineRule="exact"/>
        <w:ind w:left="240" w:hangingChars="100" w:hanging="240"/>
        <w:jc w:val="left"/>
        <w:rPr>
          <w:rFonts w:ascii="宋体" w:hAnsi="宋体"/>
          <w:sz w:val="24"/>
        </w:rPr>
      </w:pPr>
      <w:r>
        <w:rPr>
          <w:rFonts w:ascii="宋体" w:hAnsi="宋体" w:hint="eastAsia"/>
          <w:sz w:val="24"/>
        </w:rPr>
        <w:t>8.</w:t>
      </w:r>
      <w:r>
        <w:rPr>
          <w:rFonts w:ascii="宋体" w:hAnsi="宋体" w:hint="eastAsia"/>
          <w:sz w:val="24"/>
        </w:rPr>
        <w:t>提供信用查询记录（登录信用中国：</w:t>
      </w:r>
      <w:r>
        <w:rPr>
          <w:rFonts w:ascii="宋体" w:hAnsi="宋体" w:hint="eastAsia"/>
          <w:sz w:val="24"/>
        </w:rPr>
        <w:t>www.creditchina.gov.cn</w:t>
      </w:r>
      <w:r>
        <w:rPr>
          <w:rFonts w:ascii="宋体" w:hAnsi="宋体" w:hint="eastAsia"/>
          <w:sz w:val="24"/>
        </w:rPr>
        <w:t>，查询信用记录并</w:t>
      </w:r>
      <w:r>
        <w:rPr>
          <w:rFonts w:ascii="宋体" w:hAnsi="宋体" w:hint="eastAsia"/>
          <w:sz w:val="24"/>
        </w:rPr>
        <w:lastRenderedPageBreak/>
        <w:t>截图）</w:t>
      </w:r>
    </w:p>
    <w:p w:rsidR="00513A39" w:rsidRDefault="00A13764">
      <w:pPr>
        <w:spacing w:line="480" w:lineRule="exact"/>
        <w:jc w:val="left"/>
        <w:rPr>
          <w:rFonts w:ascii="宋体" w:hAnsi="宋体"/>
          <w:sz w:val="24"/>
        </w:rPr>
      </w:pPr>
      <w:r>
        <w:rPr>
          <w:rFonts w:ascii="宋体" w:hAnsi="宋体" w:hint="eastAsia"/>
          <w:sz w:val="24"/>
        </w:rPr>
        <w:t>9.</w:t>
      </w:r>
      <w:r>
        <w:rPr>
          <w:rFonts w:ascii="宋体" w:hAnsi="宋体" w:hint="eastAsia"/>
          <w:sz w:val="24"/>
        </w:rPr>
        <w:t>售后服务方案（须承诺按采购方要求分期分批送货，按实结算。在收到采购人通知后</w:t>
      </w:r>
      <w:r>
        <w:rPr>
          <w:rFonts w:ascii="宋体" w:hAnsi="宋体" w:hint="eastAsia"/>
          <w:sz w:val="24"/>
        </w:rPr>
        <w:t>2</w:t>
      </w:r>
      <w:r>
        <w:rPr>
          <w:rFonts w:ascii="宋体" w:hAnsi="宋体" w:hint="eastAsia"/>
          <w:sz w:val="24"/>
        </w:rPr>
        <w:t>天内送货到位；应急采购的在收到通知后小</w:t>
      </w:r>
      <w:r>
        <w:rPr>
          <w:rFonts w:ascii="宋体" w:hAnsi="宋体" w:hint="eastAsia"/>
          <w:sz w:val="24"/>
        </w:rPr>
        <w:t>2</w:t>
      </w:r>
      <w:r>
        <w:rPr>
          <w:rFonts w:ascii="宋体" w:hAnsi="宋体" w:hint="eastAsia"/>
          <w:sz w:val="24"/>
        </w:rPr>
        <w:t>小时内响应，</w:t>
      </w:r>
      <w:r>
        <w:rPr>
          <w:rFonts w:ascii="宋体" w:hAnsi="宋体" w:hint="eastAsia"/>
          <w:sz w:val="24"/>
        </w:rPr>
        <w:t>4</w:t>
      </w:r>
      <w:r>
        <w:rPr>
          <w:rFonts w:ascii="宋体" w:hAnsi="宋体" w:hint="eastAsia"/>
          <w:sz w:val="24"/>
        </w:rPr>
        <w:t>小时内完成或提出解决方案）</w:t>
      </w:r>
    </w:p>
    <w:p w:rsidR="00513A39" w:rsidRDefault="00A13764">
      <w:pPr>
        <w:spacing w:line="360" w:lineRule="auto"/>
        <w:rPr>
          <w:rFonts w:ascii="宋体" w:hAnsi="宋体"/>
          <w:sz w:val="24"/>
        </w:rPr>
      </w:pPr>
      <w:r>
        <w:rPr>
          <w:rFonts w:ascii="宋体" w:hAnsi="宋体" w:hint="eastAsia"/>
          <w:sz w:val="24"/>
        </w:rPr>
        <w:t>10.</w:t>
      </w:r>
      <w:r>
        <w:rPr>
          <w:rFonts w:ascii="宋体" w:hAnsi="宋体" w:hint="eastAsia"/>
          <w:sz w:val="24"/>
        </w:rPr>
        <w:t>质量保证书，产品技术参数、国标、行业标准等。</w:t>
      </w:r>
    </w:p>
    <w:p w:rsidR="00513A39" w:rsidRDefault="00A13764">
      <w:pPr>
        <w:spacing w:line="360" w:lineRule="auto"/>
        <w:rPr>
          <w:rFonts w:ascii="宋体" w:hAnsi="宋体"/>
          <w:sz w:val="24"/>
        </w:rPr>
      </w:pPr>
      <w:r>
        <w:rPr>
          <w:rFonts w:ascii="宋体" w:hAnsi="宋体" w:hint="eastAsia"/>
          <w:sz w:val="24"/>
        </w:rPr>
        <w:t>11.</w:t>
      </w:r>
      <w:r>
        <w:rPr>
          <w:rFonts w:ascii="宋体" w:hAnsi="宋体" w:hint="eastAsia"/>
          <w:sz w:val="24"/>
        </w:rPr>
        <w:t>用户名单</w:t>
      </w:r>
      <w:r>
        <w:rPr>
          <w:rFonts w:ascii="宋体" w:hAnsi="宋体" w:hint="eastAsia"/>
          <w:sz w:val="24"/>
        </w:rPr>
        <w:t>+</w:t>
      </w:r>
      <w:r>
        <w:rPr>
          <w:rFonts w:ascii="宋体" w:hAnsi="宋体" w:hint="eastAsia"/>
          <w:sz w:val="24"/>
        </w:rPr>
        <w:t>发票复印件或合同复印件</w:t>
      </w:r>
    </w:p>
    <w:p w:rsidR="00513A39" w:rsidRDefault="00A13764">
      <w:pPr>
        <w:spacing w:line="360" w:lineRule="auto"/>
        <w:rPr>
          <w:rFonts w:ascii="宋体" w:hAnsi="宋体"/>
          <w:sz w:val="24"/>
        </w:rPr>
      </w:pPr>
      <w:r>
        <w:rPr>
          <w:rFonts w:ascii="宋体" w:hAnsi="宋体" w:hint="eastAsia"/>
          <w:sz w:val="24"/>
        </w:rPr>
        <w:t>12.</w:t>
      </w:r>
      <w:r>
        <w:rPr>
          <w:rFonts w:ascii="宋体" w:hAnsi="宋体" w:hint="eastAsia"/>
          <w:sz w:val="24"/>
        </w:rPr>
        <w:t>批次检验报告单（样本）</w:t>
      </w:r>
    </w:p>
    <w:p w:rsidR="00513A39" w:rsidRDefault="00A13764">
      <w:pPr>
        <w:spacing w:line="360" w:lineRule="auto"/>
        <w:rPr>
          <w:rFonts w:ascii="宋体" w:hAnsi="宋体"/>
          <w:sz w:val="24"/>
        </w:rPr>
      </w:pPr>
      <w:r>
        <w:rPr>
          <w:rFonts w:ascii="宋体" w:hAnsi="宋体" w:hint="eastAsia"/>
          <w:sz w:val="24"/>
        </w:rPr>
        <w:t>13.</w:t>
      </w:r>
      <w:r>
        <w:rPr>
          <w:rFonts w:ascii="宋体" w:hAnsi="宋体" w:hint="eastAsia"/>
          <w:sz w:val="24"/>
        </w:rPr>
        <w:t>廉洁购销承诺书</w:t>
      </w:r>
    </w:p>
    <w:p w:rsidR="00513A39" w:rsidRDefault="00A13764">
      <w:pPr>
        <w:spacing w:line="360" w:lineRule="auto"/>
        <w:rPr>
          <w:rFonts w:ascii="宋体" w:hAnsi="宋体"/>
          <w:sz w:val="24"/>
        </w:rPr>
      </w:pPr>
      <w:r>
        <w:rPr>
          <w:rFonts w:ascii="宋体" w:hAnsi="宋体" w:hint="eastAsia"/>
          <w:sz w:val="24"/>
        </w:rPr>
        <w:t>14.</w:t>
      </w:r>
      <w:r>
        <w:rPr>
          <w:rFonts w:ascii="宋体" w:hAnsi="宋体" w:hint="eastAsia"/>
          <w:sz w:val="24"/>
        </w:rPr>
        <w:t>提供操作培训资料或指南及使用说明书。</w:t>
      </w:r>
    </w:p>
    <w:p w:rsidR="00513A39" w:rsidRDefault="00A13764">
      <w:pPr>
        <w:spacing w:line="360" w:lineRule="auto"/>
        <w:rPr>
          <w:rFonts w:ascii="宋体" w:hAnsi="宋体"/>
          <w:sz w:val="24"/>
        </w:rPr>
      </w:pPr>
      <w:r>
        <w:rPr>
          <w:rFonts w:ascii="宋体" w:hAnsi="宋体" w:hint="eastAsia"/>
          <w:sz w:val="24"/>
        </w:rPr>
        <w:t>15.</w:t>
      </w:r>
      <w:r>
        <w:rPr>
          <w:rFonts w:ascii="宋体" w:hAnsi="宋体" w:hint="eastAsia"/>
          <w:sz w:val="24"/>
        </w:rPr>
        <w:t>卫生评价报告，灭菌标识，冷链资质证明。</w:t>
      </w:r>
      <w:r>
        <w:rPr>
          <w:rFonts w:ascii="宋体" w:hAnsi="宋体" w:hint="eastAsia"/>
          <w:sz w:val="24"/>
        </w:rPr>
        <w:t xml:space="preserve"> </w:t>
      </w:r>
    </w:p>
    <w:p w:rsidR="00513A39" w:rsidRDefault="00A13764">
      <w:pPr>
        <w:spacing w:line="360" w:lineRule="auto"/>
        <w:rPr>
          <w:rFonts w:ascii="宋体" w:hAnsi="宋体"/>
          <w:sz w:val="24"/>
        </w:rPr>
      </w:pPr>
      <w:r>
        <w:rPr>
          <w:rFonts w:ascii="宋体" w:hAnsi="宋体" w:hint="eastAsia"/>
          <w:sz w:val="24"/>
        </w:rPr>
        <w:t>16.</w:t>
      </w:r>
      <w:r>
        <w:rPr>
          <w:rFonts w:ascii="宋体" w:hAnsi="宋体" w:hint="eastAsia"/>
          <w:sz w:val="24"/>
        </w:rPr>
        <w:t>其它</w:t>
      </w:r>
      <w:r>
        <w:rPr>
          <w:rFonts w:ascii="宋体" w:hAnsi="宋体" w:hint="eastAsia"/>
          <w:sz w:val="24"/>
        </w:rPr>
        <w:t>需要阐述说明的资料。</w:t>
      </w:r>
    </w:p>
    <w:p w:rsidR="00513A39" w:rsidRDefault="00A13764">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w:t>
      </w:r>
      <w:r>
        <w:rPr>
          <w:rFonts w:ascii="宋体" w:hAnsi="宋体" w:hint="eastAsia"/>
          <w:sz w:val="24"/>
        </w:rPr>
        <w:t>/</w:t>
      </w:r>
      <w:r>
        <w:rPr>
          <w:rFonts w:ascii="宋体" w:hAnsi="宋体" w:hint="eastAsia"/>
          <w:sz w:val="24"/>
        </w:rPr>
        <w:t>送货公司、要与参会公司保持一致。</w:t>
      </w:r>
    </w:p>
    <w:p w:rsidR="00513A39" w:rsidRDefault="00A13764">
      <w:pPr>
        <w:spacing w:line="480" w:lineRule="exact"/>
        <w:jc w:val="left"/>
        <w:rPr>
          <w:rFonts w:ascii="宋体" w:hAnsi="宋体"/>
          <w:kern w:val="0"/>
          <w:sz w:val="24"/>
        </w:rPr>
      </w:pPr>
      <w:r>
        <w:rPr>
          <w:rFonts w:ascii="宋体" w:hAnsi="宋体" w:hint="eastAsia"/>
          <w:sz w:val="24"/>
        </w:rPr>
        <w:t>四、报名时间：</w:t>
      </w:r>
      <w:r>
        <w:rPr>
          <w:rFonts w:ascii="宋体" w:hAnsi="宋体" w:hint="eastAsia"/>
          <w:kern w:val="0"/>
          <w:sz w:val="24"/>
        </w:rPr>
        <w:t>2025.03.12</w:t>
      </w:r>
      <w:r>
        <w:rPr>
          <w:rFonts w:ascii="宋体" w:hAnsi="宋体" w:hint="eastAsia"/>
          <w:kern w:val="0"/>
          <w:sz w:val="24"/>
        </w:rPr>
        <w:t>—</w:t>
      </w:r>
      <w:r>
        <w:rPr>
          <w:rFonts w:ascii="宋体" w:hAnsi="宋体" w:hint="eastAsia"/>
          <w:kern w:val="0"/>
          <w:sz w:val="24"/>
        </w:rPr>
        <w:t xml:space="preserve">2025.03.20  </w:t>
      </w:r>
      <w:r>
        <w:rPr>
          <w:rFonts w:ascii="宋体" w:hAnsi="宋体" w:hint="eastAsia"/>
          <w:kern w:val="0"/>
          <w:sz w:val="24"/>
        </w:rPr>
        <w:t>携带报名资料（第二项）。</w:t>
      </w:r>
    </w:p>
    <w:p w:rsidR="00513A39" w:rsidRDefault="00A13764">
      <w:pPr>
        <w:spacing w:line="480" w:lineRule="exact"/>
        <w:ind w:left="480" w:hangingChars="200" w:hanging="480"/>
        <w:jc w:val="left"/>
        <w:rPr>
          <w:rFonts w:ascii="宋体" w:hAnsi="宋体"/>
          <w:sz w:val="24"/>
        </w:rPr>
      </w:pPr>
      <w:r>
        <w:rPr>
          <w:rFonts w:ascii="宋体" w:hAnsi="宋体" w:hint="eastAsia"/>
          <w:sz w:val="24"/>
        </w:rPr>
        <w:t>五、报名地点：徐州市泉山区苏堤北路</w:t>
      </w:r>
      <w:r>
        <w:rPr>
          <w:rFonts w:ascii="宋体" w:hAnsi="宋体" w:hint="eastAsia"/>
          <w:sz w:val="24"/>
        </w:rPr>
        <w:t>18</w:t>
      </w:r>
      <w:r>
        <w:rPr>
          <w:rFonts w:ascii="宋体" w:hAnsi="宋体" w:hint="eastAsia"/>
          <w:sz w:val="24"/>
        </w:rPr>
        <w:t>号，徐州市儿童医院东院</w:t>
      </w:r>
      <w:r>
        <w:rPr>
          <w:rFonts w:ascii="宋体" w:hAnsi="宋体" w:hint="eastAsia"/>
          <w:sz w:val="24"/>
        </w:rPr>
        <w:t>2</w:t>
      </w:r>
      <w:r>
        <w:rPr>
          <w:rFonts w:ascii="宋体" w:hAnsi="宋体" w:hint="eastAsia"/>
          <w:sz w:val="24"/>
        </w:rPr>
        <w:t>号楼</w:t>
      </w:r>
      <w:r>
        <w:rPr>
          <w:rFonts w:ascii="宋体" w:hAnsi="宋体" w:hint="eastAsia"/>
          <w:sz w:val="24"/>
        </w:rPr>
        <w:t>7</w:t>
      </w:r>
      <w:r>
        <w:rPr>
          <w:rFonts w:ascii="宋体" w:hAnsi="宋体" w:hint="eastAsia"/>
          <w:sz w:val="24"/>
        </w:rPr>
        <w:t>楼医疗设备科。</w:t>
      </w:r>
    </w:p>
    <w:p w:rsidR="00513A39" w:rsidRDefault="00A13764">
      <w:pPr>
        <w:spacing w:line="480" w:lineRule="exact"/>
        <w:jc w:val="left"/>
        <w:rPr>
          <w:rFonts w:ascii="宋体" w:hAnsi="宋体"/>
          <w:sz w:val="24"/>
        </w:rPr>
      </w:pPr>
      <w:r>
        <w:rPr>
          <w:rFonts w:ascii="宋体" w:hAnsi="宋体" w:hint="eastAsia"/>
          <w:sz w:val="24"/>
        </w:rPr>
        <w:t>六、联系人：杜老师</w:t>
      </w:r>
      <w:r>
        <w:rPr>
          <w:rFonts w:ascii="宋体" w:hAnsi="宋体" w:hint="eastAsia"/>
          <w:sz w:val="24"/>
        </w:rPr>
        <w:t xml:space="preserve">  0516-85583010</w:t>
      </w:r>
    </w:p>
    <w:p w:rsidR="00513A39" w:rsidRDefault="00A13764">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513A39" w:rsidRDefault="00513A39"/>
    <w:sectPr w:rsidR="00513A39" w:rsidSect="00513A39">
      <w:pgSz w:w="11906" w:h="16838"/>
      <w:pgMar w:top="993" w:right="17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764" w:rsidRDefault="00A13764" w:rsidP="00C14C15">
      <w:r>
        <w:separator/>
      </w:r>
    </w:p>
  </w:endnote>
  <w:endnote w:type="continuationSeparator" w:id="1">
    <w:p w:rsidR="00A13764" w:rsidRDefault="00A13764" w:rsidP="00C14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764" w:rsidRDefault="00A13764" w:rsidP="00C14C15">
      <w:r>
        <w:separator/>
      </w:r>
    </w:p>
  </w:footnote>
  <w:footnote w:type="continuationSeparator" w:id="1">
    <w:p w:rsidR="00A13764" w:rsidRDefault="00A13764" w:rsidP="00C14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A3B"/>
    <w:rsid w:val="00107D56"/>
    <w:rsid w:val="00241924"/>
    <w:rsid w:val="002A7A3B"/>
    <w:rsid w:val="00513A39"/>
    <w:rsid w:val="00A13764"/>
    <w:rsid w:val="00B56A76"/>
    <w:rsid w:val="00C14C15"/>
    <w:rsid w:val="3F2917DA"/>
    <w:rsid w:val="5FD90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13A39"/>
    <w:pPr>
      <w:tabs>
        <w:tab w:val="center" w:pos="4153"/>
        <w:tab w:val="right" w:pos="8306"/>
      </w:tabs>
      <w:snapToGrid w:val="0"/>
      <w:jc w:val="left"/>
    </w:pPr>
    <w:rPr>
      <w:sz w:val="18"/>
      <w:szCs w:val="18"/>
    </w:rPr>
  </w:style>
  <w:style w:type="paragraph" w:styleId="a4">
    <w:name w:val="header"/>
    <w:basedOn w:val="a"/>
    <w:link w:val="Char0"/>
    <w:uiPriority w:val="99"/>
    <w:unhideWhenUsed/>
    <w:rsid w:val="00513A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13A39"/>
    <w:rPr>
      <w:sz w:val="18"/>
      <w:szCs w:val="18"/>
    </w:rPr>
  </w:style>
  <w:style w:type="character" w:customStyle="1" w:styleId="Char">
    <w:name w:val="页脚 Char"/>
    <w:basedOn w:val="a0"/>
    <w:link w:val="a3"/>
    <w:uiPriority w:val="99"/>
    <w:semiHidden/>
    <w:rsid w:val="00513A3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407</Words>
  <Characters>2326</Characters>
  <Application>Microsoft Office Word</Application>
  <DocSecurity>0</DocSecurity>
  <Lines>19</Lines>
  <Paragraphs>5</Paragraphs>
  <ScaleCrop>false</ScaleCrop>
  <Company>kuwin</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kuwin</dc:creator>
  <cp:lastModifiedBy>kuwin</cp:lastModifiedBy>
  <cp:revision>3</cp:revision>
  <dcterms:created xsi:type="dcterms:W3CDTF">2025-04-27T07:52:00Z</dcterms:created>
  <dcterms:modified xsi:type="dcterms:W3CDTF">2025-05-06T02:10:00Z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