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31A3A">
      <w:pPr>
        <w:spacing w:line="360" w:lineRule="auto"/>
        <w:rPr>
          <w:rFonts w:hint="eastAsia"/>
          <w:b/>
          <w:sz w:val="24"/>
        </w:rPr>
      </w:pPr>
      <w:bookmarkStart w:id="0" w:name="_GoBack"/>
      <w:r>
        <w:rPr>
          <w:rFonts w:hint="eastAsia"/>
          <w:b/>
          <w:sz w:val="24"/>
        </w:rPr>
        <w:t>严重不良事件报告表</w:t>
      </w:r>
      <w:bookmarkEnd w:id="0"/>
      <w:r>
        <w:rPr>
          <w:rFonts w:hint="eastAsia"/>
          <w:b/>
          <w:sz w:val="24"/>
        </w:rPr>
        <w:t>（IEC-C-014-A01-</w:t>
      </w:r>
      <w:r>
        <w:rPr>
          <w:rFonts w:hint="eastAsia"/>
          <w:b/>
          <w:sz w:val="24"/>
          <w:lang w:eastAsia="zh-CN"/>
        </w:rPr>
        <w:t>V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  <w:lang w:eastAsia="zh-CN"/>
        </w:rPr>
        <w:t>.0</w:t>
      </w:r>
      <w:r>
        <w:rPr>
          <w:rFonts w:hint="eastAsia"/>
          <w:b/>
          <w:sz w:val="24"/>
        </w:rPr>
        <w:t>）</w:t>
      </w:r>
    </w:p>
    <w:p w14:paraId="16929EE2"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严重不良事件报告</w:t>
      </w:r>
    </w:p>
    <w:p w14:paraId="4744E014">
      <w:pPr>
        <w:jc w:val="center"/>
        <w:rPr>
          <w:b/>
          <w:color w:val="FF0000"/>
          <w:sz w:val="24"/>
        </w:rPr>
      </w:pPr>
      <w:r>
        <w:rPr>
          <w:b/>
          <w:sz w:val="24"/>
        </w:rPr>
        <w:t>Serious Adverse Event Report Form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19"/>
        <w:gridCol w:w="179"/>
        <w:gridCol w:w="151"/>
        <w:gridCol w:w="29"/>
        <w:gridCol w:w="1437"/>
        <w:gridCol w:w="1977"/>
        <w:gridCol w:w="1258"/>
        <w:gridCol w:w="1571"/>
      </w:tblGrid>
      <w:tr w14:paraId="2EFB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3A14">
            <w:r>
              <w:rPr>
                <w:rFonts w:hint="eastAsia"/>
                <w:b/>
              </w:rPr>
              <w:t>试验相关资料</w:t>
            </w:r>
          </w:p>
        </w:tc>
      </w:tr>
      <w:tr w14:paraId="6E81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8A08">
            <w:r>
              <w:rPr>
                <w:rFonts w:hint="eastAsia"/>
              </w:rPr>
              <w:t>研究药物名称</w:t>
            </w:r>
          </w:p>
        </w:tc>
        <w:tc>
          <w:tcPr>
            <w:tcW w:w="6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5238"/>
        </w:tc>
      </w:tr>
      <w:tr w14:paraId="4D18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3303">
            <w:r>
              <w:rPr>
                <w:rFonts w:hint="eastAsia"/>
              </w:rPr>
              <w:t>研究药物类别</w:t>
            </w:r>
          </w:p>
        </w:tc>
        <w:tc>
          <w:tcPr>
            <w:tcW w:w="6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1F15">
            <w:pPr>
              <w:rPr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中药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化学药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新生物制品</w:t>
            </w:r>
            <w:r>
              <w:rPr>
                <w:rFonts w:ascii="ˎ̥" w:hAnsi="ˎ̥" w:cs="宋体"/>
                <w:kern w:val="0"/>
                <w:szCs w:val="21"/>
              </w:rPr>
              <w:t xml:space="preserve">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放射性药</w:t>
            </w:r>
            <w:r>
              <w:rPr>
                <w:rFonts w:ascii="ˎ̥" w:hAnsi="ˎ̥" w:cs="宋体"/>
                <w:kern w:val="0"/>
                <w:szCs w:val="21"/>
              </w:rPr>
              <w:t xml:space="preserve"> 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进口药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其它</w:t>
            </w:r>
          </w:p>
        </w:tc>
      </w:tr>
      <w:tr w14:paraId="37A2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BAAA">
            <w:r>
              <w:rPr>
                <w:rFonts w:hint="eastAsia"/>
              </w:rPr>
              <w:t>临床试验批准文号</w:t>
            </w:r>
          </w:p>
        </w:tc>
        <w:tc>
          <w:tcPr>
            <w:tcW w:w="6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4D02"/>
        </w:tc>
      </w:tr>
      <w:tr w14:paraId="4313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9DE6">
            <w:r>
              <w:rPr>
                <w:rFonts w:hint="eastAsia"/>
              </w:rPr>
              <w:t>研究分期</w:t>
            </w:r>
          </w:p>
        </w:tc>
        <w:tc>
          <w:tcPr>
            <w:tcW w:w="6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3968">
            <w:pPr>
              <w:rPr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Ⅰ期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Ⅱ期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Ⅲ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Ⅳ期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生物等效性试验</w:t>
            </w:r>
            <w:r>
              <w:rPr>
                <w:rFonts w:ascii="ˎ̥" w:hAnsi="ˎ̥" w:cs="宋体"/>
                <w:kern w:val="0"/>
                <w:szCs w:val="21"/>
              </w:rPr>
              <w:t xml:space="preserve">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其他</w:t>
            </w:r>
          </w:p>
        </w:tc>
      </w:tr>
      <w:tr w14:paraId="4F4E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1BAD">
            <w:r>
              <w:rPr>
                <w:rFonts w:hint="eastAsia" w:ascii="宋体" w:hAnsi="宋体" w:cs="宋体"/>
                <w:kern w:val="0"/>
                <w:szCs w:val="21"/>
              </w:rPr>
              <w:t>报告类型（日期）</w:t>
            </w:r>
          </w:p>
        </w:tc>
        <w:tc>
          <w:tcPr>
            <w:tcW w:w="6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0C11"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首次报告</w:t>
            </w:r>
            <w:r>
              <w:rPr>
                <w:rFonts w:ascii="ˎ̥" w:hAnsi="ˎ̥" w:cs="宋体"/>
                <w:kern w:val="0"/>
                <w:szCs w:val="21"/>
              </w:rPr>
              <w:t>  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随访报告</w:t>
            </w:r>
            <w:r>
              <w:rPr>
                <w:rFonts w:ascii="ˎ̥" w:hAnsi="ˎ̥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总结报告</w:t>
            </w:r>
          </w:p>
        </w:tc>
      </w:tr>
      <w:tr w14:paraId="33B8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BA5D">
            <w:pPr>
              <w:rPr>
                <w:rFonts w:ascii="仿宋体" w:hAnsi="ˎ̥" w:eastAsia="仿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申办单位</w:t>
            </w:r>
          </w:p>
        </w:tc>
      </w:tr>
      <w:tr w14:paraId="335C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CFFB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申办单位名称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E7DC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C4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FB3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电话/传真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F2BC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19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117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获知SAE日期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A3D4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14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B6D5"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研究单位</w:t>
            </w:r>
          </w:p>
        </w:tc>
      </w:tr>
      <w:tr w14:paraId="534E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1BC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研究机构与专业名称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9E6D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32B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46A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电话/传真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4BF0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FD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B13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获知SAE日期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217A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CA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0FE1">
            <w:r>
              <w:rPr>
                <w:rFonts w:hint="eastAsia"/>
              </w:rPr>
              <w:t>首次报告</w:t>
            </w:r>
            <w:r>
              <w:t>SAE</w:t>
            </w:r>
            <w:r>
              <w:rPr>
                <w:rFonts w:hint="eastAsia"/>
              </w:rPr>
              <w:t>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DB4B"/>
        </w:tc>
      </w:tr>
      <w:tr w14:paraId="6E72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6D01">
            <w:r>
              <w:rPr>
                <w:rFonts w:hint="eastAsia"/>
                <w:b/>
              </w:rPr>
              <w:t>受试者</w:t>
            </w:r>
          </w:p>
        </w:tc>
      </w:tr>
      <w:tr w14:paraId="3611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02D9">
            <w:r>
              <w:rPr>
                <w:rFonts w:hint="eastAsia"/>
              </w:rPr>
              <w:t>姓名拼音首字母缩写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11B1"/>
        </w:tc>
      </w:tr>
      <w:tr w14:paraId="0F88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5F5CB">
            <w:r>
              <w:rPr>
                <w:rFonts w:hint="eastAsia"/>
              </w:rPr>
              <w:t>受试者（药物</w:t>
            </w:r>
            <w:r>
              <w:t>/</w:t>
            </w:r>
            <w:r>
              <w:rPr>
                <w:rFonts w:hint="eastAsia"/>
              </w:rPr>
              <w:t>随机）编码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ABB6"/>
        </w:tc>
      </w:tr>
      <w:tr w14:paraId="21BE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4DFD">
            <w:r>
              <w:rPr>
                <w:rFonts w:hint="eastAsia"/>
              </w:rPr>
              <w:t>出生日期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C368"/>
        </w:tc>
      </w:tr>
      <w:tr w14:paraId="634C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FB53">
            <w:r>
              <w:rPr>
                <w:rFonts w:hint="eastAsia"/>
              </w:rPr>
              <w:t>性别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4ED4"/>
        </w:tc>
      </w:tr>
      <w:tr w14:paraId="4F04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9FBCA">
            <w:r>
              <w:rPr>
                <w:rFonts w:hint="eastAsia"/>
              </w:rPr>
              <w:t>体重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04AF"/>
        </w:tc>
      </w:tr>
      <w:tr w14:paraId="05B8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5C2C">
            <w:r>
              <w:rPr>
                <w:rFonts w:hint="eastAsia"/>
              </w:rPr>
              <w:t>身高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DBB9"/>
        </w:tc>
      </w:tr>
      <w:tr w14:paraId="5A11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B205">
            <w:r>
              <w:rPr>
                <w:rFonts w:hint="eastAsia" w:ascii="宋体" w:hAnsi="宋体"/>
                <w:b/>
                <w:szCs w:val="21"/>
              </w:rPr>
              <w:t>SAE情况</w:t>
            </w:r>
          </w:p>
        </w:tc>
      </w:tr>
      <w:tr w14:paraId="24A4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32E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住院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延长住院时间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伤残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功能障碍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致畸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危及生命或死亡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</w:tr>
      <w:tr w14:paraId="1A7D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8D1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死亡， 死亡时间：       年      月      日</w:t>
            </w:r>
          </w:p>
        </w:tc>
      </w:tr>
      <w:tr w14:paraId="5007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56B6"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SAE名称及描述</w:t>
            </w:r>
          </w:p>
        </w:tc>
      </w:tr>
      <w:tr w14:paraId="1905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76AA">
            <w:r>
              <w:rPr>
                <w:rFonts w:hint="eastAsia" w:ascii="宋体" w:hAnsi="宋体"/>
                <w:szCs w:val="21"/>
              </w:rPr>
              <w:t>SAE名称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84A5"/>
        </w:tc>
      </w:tr>
      <w:tr w14:paraId="2599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F4D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SAE是否预期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5F44"/>
        </w:tc>
      </w:tr>
      <w:tr w14:paraId="74ED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BC79">
            <w:r>
              <w:rPr>
                <w:rFonts w:hint="eastAsia" w:ascii="宋体" w:hAnsi="宋体"/>
                <w:szCs w:val="21"/>
              </w:rPr>
              <w:t>SAE首次发生时间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380B"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  <w:tr w14:paraId="2D12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325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此次</w:t>
            </w:r>
            <w:r>
              <w:rPr>
                <w:rFonts w:ascii="ˎ̥" w:hAnsi="ˎ̥" w:cs="宋体"/>
                <w:kern w:val="0"/>
                <w:szCs w:val="21"/>
              </w:rPr>
              <w:t>SAE</w:t>
            </w:r>
            <w:r>
              <w:rPr>
                <w:rFonts w:hint="eastAsia" w:ascii="ˎ̥" w:hAnsi="ˎ̥" w:cs="宋体"/>
                <w:kern w:val="0"/>
                <w:szCs w:val="21"/>
              </w:rPr>
              <w:t>发生时间</w:t>
            </w: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27B5">
            <w:pPr>
              <w:ind w:firstLine="1470" w:firstLineChars="700"/>
            </w:pPr>
            <w:r>
              <w:rPr>
                <w:rFonts w:hint="eastAsia" w:ascii="ˎ̥" w:hAnsi="ˎ̥" w:cs="宋体"/>
                <w:kern w:val="0"/>
                <w:szCs w:val="21"/>
              </w:rPr>
              <w:t>年</w:t>
            </w:r>
            <w:r>
              <w:rPr>
                <w:rFonts w:ascii="ˎ̥" w:hAnsi="ˎ̥" w:cs="宋体"/>
                <w:kern w:val="0"/>
                <w:szCs w:val="21"/>
              </w:rPr>
              <w:t xml:space="preserve">           </w:t>
            </w:r>
            <w:r>
              <w:rPr>
                <w:rFonts w:hint="eastAsia" w:ascii="ˎ̥" w:hAnsi="ˎ̥" w:cs="宋体"/>
                <w:kern w:val="0"/>
                <w:szCs w:val="21"/>
              </w:rPr>
              <w:t>月</w:t>
            </w:r>
            <w:r>
              <w:rPr>
                <w:rFonts w:ascii="ˎ̥" w:hAnsi="ˎ̥" w:cs="宋体"/>
                <w:kern w:val="0"/>
                <w:szCs w:val="21"/>
              </w:rPr>
              <w:t xml:space="preserve">          </w:t>
            </w:r>
            <w:r>
              <w:rPr>
                <w:rFonts w:hint="eastAsia" w:ascii="ˎ̥" w:hAnsi="ˎ̥" w:cs="宋体"/>
                <w:kern w:val="0"/>
                <w:szCs w:val="21"/>
              </w:rPr>
              <w:t>日</w:t>
            </w:r>
          </w:p>
        </w:tc>
      </w:tr>
      <w:tr w14:paraId="1997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359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SAE反应严重程度: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397A"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轻度  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中度 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重度</w:t>
            </w:r>
          </w:p>
        </w:tc>
      </w:tr>
      <w:tr w14:paraId="3350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D6B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SAE转归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9986"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症状消失（后遗症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有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无）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症状持续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死亡（死亡时间：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年 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日）</w:t>
            </w:r>
          </w:p>
        </w:tc>
      </w:tr>
      <w:tr w14:paraId="1A72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1E9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SAE与试验药物的关系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C849">
            <w:pPr>
              <w:rPr>
                <w:rFonts w:ascii="仿宋体" w:hAnsi="宋体" w:eastAsia="仿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肯定有关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可能有关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可能无关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无法判定</w:t>
            </w:r>
          </w:p>
        </w:tc>
      </w:tr>
      <w:tr w14:paraId="296C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13F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SAE报道情况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68FD">
            <w:pPr>
              <w:rPr>
                <w:rFonts w:ascii="仿宋体" w:hAnsi="宋体" w:eastAsia="仿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国内：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有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不详；   国外：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有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不详</w:t>
            </w:r>
          </w:p>
        </w:tc>
      </w:tr>
      <w:tr w14:paraId="38C3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C8F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破盲情况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127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未破盲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已破盲（破盲时间： 年 月 日）</w:t>
            </w:r>
          </w:p>
        </w:tc>
      </w:tr>
      <w:tr w14:paraId="1A9E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8018"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SAE</w:t>
            </w:r>
            <w:r>
              <w:rPr>
                <w:rFonts w:hint="eastAsia" w:ascii="ˎ̥" w:hAnsi="ˎ̥" w:cs="宋体"/>
                <w:kern w:val="0"/>
                <w:szCs w:val="21"/>
              </w:rPr>
              <w:t>发生及处理的详细情况：</w:t>
            </w:r>
          </w:p>
          <w:p w14:paraId="52FFCE54">
            <w:pPr>
              <w:rPr>
                <w:rFonts w:ascii="ˎ̥" w:hAnsi="ˎ̥" w:cs="宋体"/>
                <w:kern w:val="0"/>
                <w:szCs w:val="21"/>
              </w:rPr>
            </w:pPr>
          </w:p>
          <w:p w14:paraId="36549701">
            <w:pPr>
              <w:rPr>
                <w:rFonts w:ascii="ˎ̥" w:hAnsi="ˎ̥" w:cs="宋体"/>
                <w:kern w:val="0"/>
                <w:szCs w:val="21"/>
              </w:rPr>
            </w:pPr>
          </w:p>
          <w:p w14:paraId="208A2B9E">
            <w:pPr>
              <w:rPr>
                <w:rFonts w:ascii="ˎ̥" w:hAnsi="ˎ̥" w:cs="宋体"/>
                <w:kern w:val="0"/>
                <w:szCs w:val="21"/>
              </w:rPr>
            </w:pPr>
          </w:p>
          <w:p w14:paraId="0A295C23">
            <w:pPr>
              <w:rPr>
                <w:rFonts w:ascii="ˎ̥" w:hAnsi="ˎ̥" w:cs="宋体"/>
                <w:kern w:val="0"/>
                <w:szCs w:val="21"/>
              </w:rPr>
            </w:pPr>
          </w:p>
          <w:p w14:paraId="291A5818">
            <w:pPr>
              <w:rPr>
                <w:rFonts w:ascii="ˎ̥" w:hAnsi="ˎ̥" w:cs="宋体"/>
                <w:kern w:val="0"/>
                <w:szCs w:val="21"/>
              </w:rPr>
            </w:pPr>
          </w:p>
          <w:p w14:paraId="6BB31B89">
            <w:pPr>
              <w:rPr>
                <w:rFonts w:ascii="ˎ̥" w:hAnsi="ˎ̥" w:cs="宋体"/>
                <w:kern w:val="0"/>
                <w:szCs w:val="21"/>
              </w:rPr>
            </w:pPr>
          </w:p>
          <w:p w14:paraId="4488212F">
            <w:pPr>
              <w:rPr>
                <w:rFonts w:ascii="ˎ̥" w:hAnsi="ˎ̥" w:cs="宋体"/>
                <w:kern w:val="0"/>
                <w:szCs w:val="21"/>
              </w:rPr>
            </w:pPr>
          </w:p>
          <w:p w14:paraId="6E2CB2AE">
            <w:pPr>
              <w:rPr>
                <w:rFonts w:hint="eastAsia" w:ascii="ˎ̥" w:hAnsi="ˎ̥" w:cs="宋体"/>
                <w:kern w:val="0"/>
                <w:szCs w:val="21"/>
              </w:rPr>
            </w:pPr>
          </w:p>
          <w:p w14:paraId="10BAFB0A">
            <w:pPr>
              <w:rPr>
                <w:rFonts w:hint="eastAsia" w:ascii="ˎ̥" w:hAnsi="ˎ̥" w:cs="宋体"/>
                <w:kern w:val="0"/>
                <w:szCs w:val="21"/>
              </w:rPr>
            </w:pPr>
          </w:p>
          <w:p w14:paraId="65D32103">
            <w:pPr>
              <w:rPr>
                <w:rFonts w:ascii="ˎ̥" w:hAnsi="ˎ̥" w:cs="宋体"/>
                <w:kern w:val="0"/>
                <w:szCs w:val="21"/>
              </w:rPr>
            </w:pPr>
          </w:p>
          <w:p w14:paraId="0FCE6539">
            <w:pPr>
              <w:rPr>
                <w:rFonts w:ascii="ˎ̥" w:hAnsi="ˎ̥" w:cs="宋体"/>
                <w:kern w:val="0"/>
                <w:szCs w:val="21"/>
              </w:rPr>
            </w:pPr>
          </w:p>
          <w:p w14:paraId="7B2C8272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7C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8089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试验用药情况</w:t>
            </w:r>
          </w:p>
        </w:tc>
      </w:tr>
      <w:tr w14:paraId="2568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16BF"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药物名称</w:t>
            </w: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D2B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剂量/日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87B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给药途径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5EE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首次用药日期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273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用药中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D64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停药日期</w:t>
            </w:r>
          </w:p>
        </w:tc>
      </w:tr>
      <w:tr w14:paraId="29B3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5EB4"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96C1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665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E03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C7B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BF7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 w14:paraId="2FF2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A540"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18D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CF9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01A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68A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15B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 w14:paraId="484F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35DD"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BE5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5445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852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C38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6B6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 w14:paraId="0F7B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112A"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对试验用药采取的措施</w:t>
            </w:r>
          </w:p>
        </w:tc>
        <w:tc>
          <w:tcPr>
            <w:tcW w:w="7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A29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继续用药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减小剂量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药物暂停后又恢复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停用药物</w:t>
            </w:r>
          </w:p>
        </w:tc>
      </w:tr>
      <w:tr w14:paraId="3928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FF95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其他：</w:t>
            </w:r>
          </w:p>
          <w:p w14:paraId="1E0B0E28">
            <w:pPr>
              <w:rPr>
                <w:rFonts w:ascii="ˎ̥" w:hAnsi="ˎ̥" w:cs="宋体"/>
                <w:kern w:val="0"/>
                <w:sz w:val="24"/>
              </w:rPr>
            </w:pPr>
          </w:p>
          <w:p w14:paraId="22E46AAE">
            <w:pPr>
              <w:rPr>
                <w:rFonts w:ascii="ˎ̥" w:hAnsi="ˎ̥" w:cs="宋体"/>
                <w:kern w:val="0"/>
                <w:sz w:val="24"/>
              </w:rPr>
            </w:pPr>
          </w:p>
          <w:p w14:paraId="57046CF5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F0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3DD0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报告人</w:t>
            </w:r>
          </w:p>
        </w:tc>
        <w:tc>
          <w:tcPr>
            <w:tcW w:w="7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B09C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C2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3E32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报告日期</w:t>
            </w:r>
          </w:p>
        </w:tc>
        <w:tc>
          <w:tcPr>
            <w:tcW w:w="7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C7B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年     月     日</w:t>
            </w:r>
          </w:p>
        </w:tc>
      </w:tr>
      <w:tr w14:paraId="4D96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C520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pct10" w:color="auto" w:fill="FFFFFF"/>
              </w:rPr>
              <w:t>伦理委员会意见：</w:t>
            </w:r>
          </w:p>
        </w:tc>
      </w:tr>
      <w:tr w14:paraId="2291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4EC9">
            <w:pPr>
              <w:numPr>
                <w:ilvl w:val="2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不采取更多措施，研究继续进行</w:t>
            </w:r>
          </w:p>
          <w:p w14:paraId="5E0D6358">
            <w:pPr>
              <w:numPr>
                <w:ilvl w:val="2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伦理委员会会议审查</w:t>
            </w:r>
          </w:p>
          <w:p w14:paraId="1EC3DCEE">
            <w:pPr>
              <w:numPr>
                <w:ilvl w:val="2"/>
                <w:numId w:val="1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伦理委员会紧急会议审查</w:t>
            </w:r>
          </w:p>
        </w:tc>
      </w:tr>
      <w:tr w14:paraId="5258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A20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具体建议： </w:t>
            </w:r>
          </w:p>
          <w:p w14:paraId="480B6B65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4A1C5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 w14:paraId="27953632">
            <w:pPr>
              <w:rPr>
                <w:rFonts w:hint="eastAsia" w:ascii="宋体" w:hAnsi="宋体"/>
                <w:szCs w:val="21"/>
              </w:rPr>
            </w:pPr>
          </w:p>
          <w:p w14:paraId="6A758E0E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主审委员签名：</w:t>
            </w:r>
          </w:p>
          <w:p w14:paraId="401FAF6B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        日期：</w:t>
            </w:r>
          </w:p>
        </w:tc>
      </w:tr>
    </w:tbl>
    <w:p w14:paraId="2F2AEA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30671"/>
    <w:multiLevelType w:val="multilevel"/>
    <w:tmpl w:val="7AF3067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b/>
      </w:rPr>
    </w:lvl>
    <w:lvl w:ilvl="1" w:tentative="0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8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hint="eastAsia" w:ascii="宋体" w:hAnsi="宋体" w:eastAsia="宋体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36BFC"/>
    <w:rsid w:val="018B09DB"/>
    <w:rsid w:val="3123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669</Characters>
  <Lines>0</Lines>
  <Paragraphs>0</Paragraphs>
  <TotalTime>0</TotalTime>
  <ScaleCrop>false</ScaleCrop>
  <LinksUpToDate>false</LinksUpToDate>
  <CharactersWithSpaces>1041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2021-11-02T07:20:00Z</dcterms:created>
  <dc:creator>Administrator</dc:creator>
  <cp:lastModifiedBy>一百斤✊</cp:lastModifiedBy>
  <dcterms:modified xsi:type="dcterms:W3CDTF">2026-02-13T00:50:46Z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16A24B274C504A97A21F211D585BCC46_13</vt:lpwstr>
  </property>
  <property fmtid="{D5CDD505-2E9C-101B-9397-08002B2CF9AE}" pid="4" name="KSOTemplateDocerSaveRecord">
    <vt:lpwstr>eyJoZGlkIjoiZDQ4ZWFhMWI1NGQzOGEzMDU2ZjlhZGU2ZDM2Y2YzMDIiLCJ1c2VySWQiOiI0ODMzMTg5OTUifQ==</vt:lpwstr>
  </property>
</Properties>
</file>